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D7AC5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BA" w:rsidRPr="005B5342" w:rsidRDefault="007D196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2022</w:t>
                            </w:r>
                            <w:r w:rsidR="00DB01BA" w:rsidRPr="005B5342">
                              <w:rPr>
                                <w:b/>
                                <w:sz w:val="36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  <w:p w:rsidR="00DB01BA" w:rsidRPr="005B5342" w:rsidRDefault="00781EA1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DB01BA" w:rsidRPr="005B5342" w:rsidRDefault="00DB01B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DB01BA" w:rsidRPr="005B5342" w:rsidRDefault="00DB01B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5B5342">
                              <w:rPr>
                                <w:b/>
                                <w:i/>
                                <w:sz w:val="32"/>
                              </w:rPr>
                              <w:t xml:space="preserve">Psychologie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clinique, psychopathologie, santé : approche psychanalytique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" fillcolor="#d7ac5f" strokeweight="1pt">
                <v:textbox>
                  <w:txbxContent>
                    <w:p w:rsidR="00DB01BA" w:rsidRPr="005B5342" w:rsidRDefault="007D1962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2022</w:t>
                      </w:r>
                      <w:r w:rsidR="00DB01BA" w:rsidRPr="005B5342">
                        <w:rPr>
                          <w:b/>
                          <w:sz w:val="36"/>
                        </w:rPr>
                        <w:t>-202</w:t>
                      </w:r>
                      <w:r>
                        <w:rPr>
                          <w:b/>
                          <w:sz w:val="36"/>
                        </w:rPr>
                        <w:t>3</w:t>
                      </w:r>
                    </w:p>
                    <w:p w:rsidR="00DB01BA" w:rsidRPr="005B5342" w:rsidRDefault="00781EA1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</w:p>
                    <w:p w:rsidR="00DB01BA" w:rsidRPr="005B5342" w:rsidRDefault="00DB01B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DB01BA" w:rsidRPr="005B5342" w:rsidRDefault="00DB01BA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5B5342">
                        <w:rPr>
                          <w:b/>
                          <w:i/>
                          <w:sz w:val="32"/>
                        </w:rPr>
                        <w:t xml:space="preserve">Psychologie </w:t>
                      </w:r>
                      <w:r>
                        <w:rPr>
                          <w:b/>
                          <w:i/>
                          <w:sz w:val="32"/>
                        </w:rPr>
                        <w:t>clinique, psychopathologie, santé : approche psychanalytique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A8349B">
        <w:rPr>
          <w:rFonts w:cstheme="minorHAnsi"/>
          <w:b/>
          <w:highlight w:val="lightGray"/>
        </w:rPr>
        <w:t>Comment consulter l’emploi du temps sur l’ENT</w:t>
      </w:r>
      <w:r w:rsidRPr="00A8349B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B77E66" w:rsidRPr="00B77E66">
        <w:rPr>
          <w:rFonts w:asciiTheme="minorHAnsi" w:hAnsiTheme="minorHAnsi" w:cstheme="minorHAnsi"/>
          <w:sz w:val="22"/>
        </w:rPr>
        <w:t>Psychologie clinique, psychopathologie, santé : approche psychanalytique</w:t>
      </w:r>
      <w:r w:rsidR="00B77E66" w:rsidRPr="007274BA">
        <w:rPr>
          <w:rFonts w:asciiTheme="minorHAnsi" w:hAnsiTheme="minorHAnsi" w:cstheme="minorHAnsi"/>
          <w:color w:val="auto"/>
          <w:sz w:val="22"/>
        </w:rPr>
        <w:t xml:space="preserve"> »</w:t>
      </w:r>
      <w:r w:rsidR="00B77E66">
        <w:rPr>
          <w:rFonts w:asciiTheme="minorHAnsi" w:hAnsiTheme="minorHAnsi" w:cstheme="minorHAnsi"/>
          <w:color w:val="auto"/>
          <w:sz w:val="22"/>
        </w:rPr>
        <w:t>, « Semestre 7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Pr="008B6217" w:rsidRDefault="007274BA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  <w:u w:val="single"/>
        </w:rPr>
      </w:pPr>
      <w:r w:rsidRPr="008B6217">
        <w:rPr>
          <w:rFonts w:ascii="Calibri" w:hAnsi="Calibri"/>
          <w:color w:val="D7AC5F"/>
          <w:sz w:val="32"/>
          <w:szCs w:val="36"/>
          <w:u w:val="single"/>
        </w:rPr>
        <w:t>UE1 – 4PPPUE71 : S’INITIER A LA RECHERCHE CLINIQUE</w:t>
      </w:r>
    </w:p>
    <w:p w:rsidR="005B5342" w:rsidRPr="00987A09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2D6D12" w:rsidRDefault="005B5342" w:rsidP="002D6D1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</w:t>
      </w:r>
      <w:r w:rsidR="00B77E66">
        <w:rPr>
          <w:rFonts w:ascii="Calibri" w:hAnsi="Calibri"/>
          <w:smallCaps/>
          <w:sz w:val="28"/>
        </w:rPr>
        <w:t>PIRP</w:t>
      </w:r>
      <w:r>
        <w:rPr>
          <w:rFonts w:ascii="Calibri" w:hAnsi="Calibri"/>
          <w:smallCaps/>
          <w:sz w:val="28"/>
        </w:rPr>
        <w:t xml:space="preserve"> : </w:t>
      </w:r>
      <w:r w:rsidR="00B77E66">
        <w:rPr>
          <w:rFonts w:ascii="Calibri" w:hAnsi="Calibri"/>
          <w:smallCaps/>
          <w:sz w:val="28"/>
        </w:rPr>
        <w:t>Initiation au travail de recherche clinique</w:t>
      </w:r>
    </w:p>
    <w:p w:rsidR="007D1962" w:rsidRDefault="007D1962" w:rsidP="007D1962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="00781EA1" w:rsidRPr="00781EA1">
        <w:rPr>
          <w:i/>
          <w:lang w:eastAsia="ar-SA"/>
        </w:rPr>
        <w:t>(2h x 12 semaines)</w:t>
      </w:r>
      <w:r w:rsidR="00781EA1">
        <w:rPr>
          <w:lang w:eastAsia="ar-SA"/>
        </w:rPr>
        <w:t xml:space="preserve"> </w:t>
      </w:r>
      <w:r>
        <w:rPr>
          <w:lang w:eastAsia="ar-SA"/>
        </w:rPr>
        <w:t>obligatoire.</w:t>
      </w:r>
    </w:p>
    <w:p w:rsidR="007D1962" w:rsidRPr="0093725F" w:rsidRDefault="007D1962" w:rsidP="0093725F">
      <w:pPr>
        <w:spacing w:after="0"/>
        <w:jc w:val="center"/>
        <w:rPr>
          <w:rFonts w:ascii="Calibri" w:hAnsi="Calibri"/>
          <w:smallCaps/>
        </w:rPr>
      </w:pPr>
    </w:p>
    <w:p w:rsidR="0093725F" w:rsidRPr="0093725F" w:rsidRDefault="0093725F" w:rsidP="0093725F">
      <w:pPr>
        <w:spacing w:after="0"/>
        <w:jc w:val="center"/>
        <w:rPr>
          <w:rFonts w:ascii="Calibri" w:hAnsi="Calibri"/>
          <w:smallCaps/>
        </w:rPr>
      </w:pPr>
    </w:p>
    <w:p w:rsidR="005B5342" w:rsidRPr="00B77E66" w:rsidRDefault="00B77E66" w:rsidP="0093725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  <w:u w:val="single"/>
        </w:rPr>
      </w:pPr>
      <w:r>
        <w:rPr>
          <w:rFonts w:ascii="Calibri" w:hAnsi="Calibri"/>
          <w:color w:val="D7AC5F"/>
          <w:sz w:val="32"/>
          <w:szCs w:val="36"/>
          <w:u w:val="single"/>
        </w:rPr>
        <w:t>UE2 – 4PPP</w:t>
      </w:r>
      <w:r w:rsidR="005B5342" w:rsidRPr="00B77E66">
        <w:rPr>
          <w:rFonts w:ascii="Calibri" w:hAnsi="Calibri"/>
          <w:color w:val="D7AC5F"/>
          <w:sz w:val="32"/>
          <w:szCs w:val="36"/>
          <w:u w:val="single"/>
        </w:rPr>
        <w:t xml:space="preserve">UE72 : </w:t>
      </w:r>
      <w:r>
        <w:rPr>
          <w:rFonts w:ascii="Calibri" w:hAnsi="Calibri"/>
          <w:color w:val="D7AC5F"/>
          <w:sz w:val="32"/>
          <w:szCs w:val="36"/>
          <w:u w:val="single"/>
        </w:rPr>
        <w:t>SE FORMER, ANALYSER SA PRATIQUE CLINIQUE : STAGE - ENTRETIEN S7</w:t>
      </w:r>
    </w:p>
    <w:p w:rsidR="005B5342" w:rsidRPr="007D1962" w:rsidRDefault="005B5342" w:rsidP="005B5342">
      <w:pPr>
        <w:rPr>
          <w:rFonts w:cstheme="minorHAnsi"/>
          <w:sz w:val="20"/>
        </w:rPr>
      </w:pPr>
    </w:p>
    <w:p w:rsidR="005B5342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</w:t>
      </w:r>
      <w:r w:rsidR="008B0557">
        <w:rPr>
          <w:rFonts w:ascii="Calibri" w:hAnsi="Calibri"/>
          <w:smallCaps/>
          <w:sz w:val="28"/>
        </w:rPr>
        <w:t>PSEP</w:t>
      </w:r>
      <w:r>
        <w:rPr>
          <w:rFonts w:ascii="Calibri" w:hAnsi="Calibri"/>
          <w:smallCaps/>
          <w:sz w:val="28"/>
        </w:rPr>
        <w:t xml:space="preserve"> : </w:t>
      </w:r>
      <w:r w:rsidR="008B0557">
        <w:rPr>
          <w:rFonts w:ascii="Calibri" w:hAnsi="Calibri"/>
          <w:smallCaps/>
          <w:sz w:val="28"/>
        </w:rPr>
        <w:t>Stage et entretien clinique</w:t>
      </w:r>
    </w:p>
    <w:p w:rsidR="00781EA1" w:rsidRDefault="00781EA1" w:rsidP="0093725F">
      <w:pPr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Pr="00781EA1">
        <w:rPr>
          <w:i/>
          <w:lang w:eastAsia="ar-SA"/>
        </w:rPr>
        <w:t>(2h x 12 semaines)</w:t>
      </w:r>
      <w:r>
        <w:rPr>
          <w:lang w:eastAsia="ar-SA"/>
        </w:rPr>
        <w:t xml:space="preserve"> obligatoire.</w:t>
      </w:r>
    </w:p>
    <w:p w:rsidR="00461C7F" w:rsidRDefault="00461C7F" w:rsidP="0093725F">
      <w:pPr>
        <w:spacing w:after="0"/>
        <w:jc w:val="center"/>
        <w:rPr>
          <w:lang w:eastAsia="ar-SA"/>
        </w:rPr>
      </w:pPr>
    </w:p>
    <w:p w:rsidR="007D1962" w:rsidRDefault="007D1962" w:rsidP="0093725F">
      <w:pPr>
        <w:spacing w:after="0"/>
        <w:jc w:val="center"/>
        <w:rPr>
          <w:lang w:eastAsia="ar-SA"/>
        </w:rPr>
      </w:pPr>
    </w:p>
    <w:p w:rsidR="00461C7F" w:rsidRDefault="00461C7F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</w:rPr>
      </w:pPr>
      <w:r>
        <w:rPr>
          <w:rFonts w:ascii="Calibri" w:hAnsi="Calibri"/>
          <w:color w:val="D7AC5F"/>
          <w:sz w:val="32"/>
          <w:szCs w:val="36"/>
          <w:u w:val="single"/>
        </w:rPr>
        <w:t>UE3 – 4PPPUE73 : APPROFONDIR LES CONCEPTS EN PSYCHOPATHOLOGIE</w:t>
      </w:r>
      <w:r w:rsidRPr="008B0557">
        <w:rPr>
          <w:rFonts w:ascii="Calibri" w:hAnsi="Calibri"/>
          <w:color w:val="D7AC5F"/>
          <w:sz w:val="32"/>
          <w:szCs w:val="36"/>
        </w:rPr>
        <w:t xml:space="preserve"> </w:t>
      </w:r>
    </w:p>
    <w:p w:rsidR="00461C7F" w:rsidRPr="008B0557" w:rsidRDefault="00461C7F" w:rsidP="00461C7F">
      <w:pPr>
        <w:rPr>
          <w:lang w:eastAsia="ar-SA"/>
        </w:rPr>
      </w:pPr>
    </w:p>
    <w:p w:rsidR="00461C7F" w:rsidRPr="004E7035" w:rsidRDefault="00461C7F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4P7PEPEP : Connaître la psychopathologie empirique et TCC</w:t>
      </w:r>
    </w:p>
    <w:p w:rsidR="00461C7F" w:rsidRDefault="007D1962" w:rsidP="007D1962">
      <w:pPr>
        <w:jc w:val="center"/>
        <w:rPr>
          <w:lang w:eastAsia="ar-SA"/>
        </w:rPr>
      </w:pPr>
      <w:r>
        <w:rPr>
          <w:lang w:eastAsia="ar-SA"/>
        </w:rPr>
        <w:t>Un CM</w:t>
      </w:r>
      <w:r w:rsidR="00781EA1">
        <w:rPr>
          <w:lang w:eastAsia="ar-SA"/>
        </w:rPr>
        <w:t xml:space="preserve"> </w:t>
      </w:r>
      <w:r w:rsidR="00781EA1">
        <w:rPr>
          <w:i/>
          <w:lang w:eastAsia="ar-SA"/>
        </w:rPr>
        <w:t>(1h30 x 12 semaines)</w:t>
      </w:r>
      <w:r>
        <w:rPr>
          <w:lang w:eastAsia="ar-SA"/>
        </w:rPr>
        <w:t xml:space="preserve"> obligatoire.</w:t>
      </w:r>
    </w:p>
    <w:p w:rsidR="00461C7F" w:rsidRPr="004E7035" w:rsidRDefault="00461C7F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4P7PPPAP : Psychopathologie enfant et adulte, approche psychodynamique</w:t>
      </w:r>
    </w:p>
    <w:p w:rsidR="007D1962" w:rsidRDefault="007D1962" w:rsidP="007D1962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781EA1" w:rsidRPr="00781EA1">
        <w:rPr>
          <w:i/>
          <w:lang w:eastAsia="ar-SA"/>
        </w:rPr>
        <w:t>(2h x 11 semaines)</w:t>
      </w:r>
      <w:r w:rsidR="00781EA1">
        <w:rPr>
          <w:lang w:eastAsia="ar-SA"/>
        </w:rPr>
        <w:t xml:space="preserve"> </w:t>
      </w:r>
      <w:r>
        <w:rPr>
          <w:lang w:eastAsia="ar-SA"/>
        </w:rPr>
        <w:t>obligatoire.</w:t>
      </w:r>
    </w:p>
    <w:p w:rsidR="00461C7F" w:rsidRDefault="00461C7F" w:rsidP="00461C7F"/>
    <w:p w:rsidR="00461C7F" w:rsidRPr="00A66E71" w:rsidRDefault="00461C7F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</w:rPr>
      </w:pPr>
      <w:r>
        <w:rPr>
          <w:rFonts w:ascii="Calibri" w:hAnsi="Calibri"/>
          <w:color w:val="D7AC5F"/>
          <w:sz w:val="32"/>
          <w:szCs w:val="36"/>
          <w:u w:val="single"/>
        </w:rPr>
        <w:lastRenderedPageBreak/>
        <w:t>UE4 – 4PPP</w:t>
      </w:r>
      <w:r w:rsidRPr="00A66E71">
        <w:rPr>
          <w:rFonts w:ascii="Calibri" w:hAnsi="Calibri"/>
          <w:color w:val="D7AC5F"/>
          <w:sz w:val="32"/>
          <w:szCs w:val="36"/>
          <w:u w:val="single"/>
        </w:rPr>
        <w:t xml:space="preserve">UE74 : </w:t>
      </w:r>
      <w:r>
        <w:rPr>
          <w:rFonts w:ascii="Calibri" w:hAnsi="Calibri"/>
          <w:color w:val="D7AC5F"/>
          <w:sz w:val="32"/>
          <w:szCs w:val="36"/>
          <w:u w:val="single"/>
        </w:rPr>
        <w:t>CLINIQUE ET PRATIQUE DE L’EVALUATION</w:t>
      </w:r>
      <w:r w:rsidRPr="00A66E71">
        <w:rPr>
          <w:rFonts w:ascii="Calibri" w:hAnsi="Calibri"/>
          <w:color w:val="D7AC5F"/>
          <w:sz w:val="32"/>
          <w:szCs w:val="36"/>
        </w:rPr>
        <w:t xml:space="preserve"> </w:t>
      </w:r>
    </w:p>
    <w:p w:rsidR="00461C7F" w:rsidRPr="004E7035" w:rsidRDefault="00461C7F" w:rsidP="00461C7F"/>
    <w:p w:rsidR="00461C7F" w:rsidRPr="004E7035" w:rsidRDefault="00461C7F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4P7PPCAP : </w:t>
      </w:r>
      <w:r>
        <w:rPr>
          <w:rFonts w:ascii="Calibri" w:hAnsi="Calibri"/>
          <w:smallCaps/>
          <w:sz w:val="28"/>
        </w:rPr>
        <w:tab/>
        <w:t>Clinique de l’adolescence</w:t>
      </w:r>
    </w:p>
    <w:p w:rsidR="0002328F" w:rsidRDefault="007D1962" w:rsidP="007D1962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781EA1">
        <w:rPr>
          <w:i/>
          <w:lang w:eastAsia="ar-SA"/>
        </w:rPr>
        <w:t xml:space="preserve">(1h30 x 12 semaines) </w:t>
      </w:r>
      <w:r>
        <w:rPr>
          <w:lang w:eastAsia="ar-SA"/>
        </w:rPr>
        <w:t>obligatoire.</w:t>
      </w:r>
    </w:p>
    <w:p w:rsidR="0002328F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4P7PPPEP : Pratique de l’évaluation</w:t>
      </w:r>
    </w:p>
    <w:p w:rsidR="007D1962" w:rsidRDefault="007D1962" w:rsidP="0093725F">
      <w:pPr>
        <w:jc w:val="center"/>
        <w:rPr>
          <w:lang w:eastAsia="ar-SA"/>
        </w:rPr>
      </w:pPr>
      <w:r>
        <w:rPr>
          <w:lang w:eastAsia="ar-SA"/>
        </w:rPr>
        <w:t>Un TD</w:t>
      </w:r>
      <w:r w:rsidR="00781EA1">
        <w:rPr>
          <w:lang w:eastAsia="ar-SA"/>
        </w:rPr>
        <w:t xml:space="preserve"> </w:t>
      </w:r>
      <w:r w:rsidR="00781EA1">
        <w:rPr>
          <w:i/>
          <w:lang w:eastAsia="ar-SA"/>
        </w:rPr>
        <w:t>(2h x 12 semaines – disponible en dérogatoire)</w:t>
      </w:r>
      <w:r>
        <w:rPr>
          <w:lang w:eastAsia="ar-SA"/>
        </w:rPr>
        <w:t xml:space="preserve"> obligatoire.</w:t>
      </w:r>
    </w:p>
    <w:p w:rsidR="0002328F" w:rsidRDefault="0002328F" w:rsidP="0093725F">
      <w:pPr>
        <w:spacing w:after="0"/>
        <w:jc w:val="center"/>
        <w:rPr>
          <w:lang w:eastAsia="ar-SA"/>
        </w:rPr>
      </w:pPr>
    </w:p>
    <w:p w:rsidR="007D1962" w:rsidRPr="0002328F" w:rsidRDefault="007D1962" w:rsidP="0093725F">
      <w:pPr>
        <w:spacing w:after="0"/>
        <w:jc w:val="center"/>
        <w:rPr>
          <w:lang w:eastAsia="ar-SA"/>
        </w:rPr>
      </w:pPr>
    </w:p>
    <w:p w:rsidR="0002328F" w:rsidRPr="00553F63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  <w:u w:val="single"/>
        </w:rPr>
      </w:pPr>
      <w:r w:rsidRPr="00553F63">
        <w:rPr>
          <w:rFonts w:ascii="Calibri" w:hAnsi="Calibri"/>
          <w:color w:val="D7AC5F"/>
          <w:sz w:val="32"/>
          <w:szCs w:val="36"/>
          <w:u w:val="single"/>
        </w:rPr>
        <w:t xml:space="preserve">UE5 – </w:t>
      </w:r>
      <w:r>
        <w:rPr>
          <w:rFonts w:ascii="Calibri" w:hAnsi="Calibri"/>
          <w:color w:val="D7AC5F"/>
          <w:sz w:val="32"/>
          <w:szCs w:val="36"/>
          <w:u w:val="single"/>
        </w:rPr>
        <w:t>4PPPUE75</w:t>
      </w:r>
      <w:r w:rsidRPr="00553F63">
        <w:rPr>
          <w:rFonts w:ascii="Calibri" w:hAnsi="Calibri"/>
          <w:color w:val="D7AC5F"/>
          <w:sz w:val="32"/>
          <w:szCs w:val="36"/>
          <w:u w:val="single"/>
        </w:rPr>
        <w:t> : ETHIQUE ET DEONTOLOGIE DU PSYCHOLOGUE</w:t>
      </w:r>
    </w:p>
    <w:p w:rsidR="0002328F" w:rsidRDefault="0002328F" w:rsidP="0002328F">
      <w:pPr>
        <w:spacing w:after="0" w:line="360" w:lineRule="auto"/>
      </w:pPr>
    </w:p>
    <w:p w:rsidR="0002328F" w:rsidRPr="0002328F" w:rsidRDefault="0002328F" w:rsidP="00781EA1">
      <w:pPr>
        <w:pStyle w:val="Titre5"/>
        <w:numPr>
          <w:ilvl w:val="0"/>
          <w:numId w:val="0"/>
        </w:numPr>
        <w:tabs>
          <w:tab w:val="clear" w:pos="0"/>
        </w:tabs>
        <w:spacing w:line="240" w:lineRule="auto"/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4P7PPEDP : Ethique, déontologie : pratique, recherche</w:t>
      </w:r>
    </w:p>
    <w:p w:rsidR="00781EA1" w:rsidRDefault="00B50CA8" w:rsidP="0093725F">
      <w:pPr>
        <w:spacing w:after="0" w:line="240" w:lineRule="auto"/>
        <w:jc w:val="center"/>
      </w:pPr>
      <w:r>
        <w:rPr>
          <w:lang w:eastAsia="ar-SA"/>
        </w:rPr>
        <w:t>Un</w:t>
      </w:r>
      <w:bookmarkStart w:id="0" w:name="_GoBack"/>
      <w:bookmarkEnd w:id="0"/>
      <w:r w:rsidR="00781EA1">
        <w:rPr>
          <w:lang w:eastAsia="ar-SA"/>
        </w:rPr>
        <w:t xml:space="preserve"> CM </w:t>
      </w:r>
      <w:r w:rsidR="00781EA1" w:rsidRPr="000D3F15">
        <w:rPr>
          <w:i/>
          <w:lang w:eastAsia="ar-SA"/>
        </w:rPr>
        <w:t>(3h x 4 semaines)</w:t>
      </w:r>
      <w:r w:rsidR="00781EA1">
        <w:rPr>
          <w:lang w:eastAsia="ar-SA"/>
        </w:rPr>
        <w:t xml:space="preserve"> et un TD </w:t>
      </w:r>
      <w:r w:rsidR="00781EA1" w:rsidRPr="000D3F15">
        <w:rPr>
          <w:i/>
          <w:lang w:eastAsia="ar-SA"/>
        </w:rPr>
        <w:t>(2h x 6 semaines – disponible en dérogatoire)</w:t>
      </w:r>
      <w:r w:rsidR="00781EA1">
        <w:rPr>
          <w:lang w:eastAsia="ar-SA"/>
        </w:rPr>
        <w:t xml:space="preserve"> obligatoires.</w:t>
      </w:r>
    </w:p>
    <w:p w:rsidR="0002328F" w:rsidRPr="0093725F" w:rsidRDefault="0002328F" w:rsidP="0093725F">
      <w:pPr>
        <w:pStyle w:val="Titre5"/>
        <w:numPr>
          <w:ilvl w:val="0"/>
          <w:numId w:val="0"/>
        </w:numPr>
        <w:tabs>
          <w:tab w:val="clear" w:pos="0"/>
        </w:tabs>
        <w:spacing w:line="240" w:lineRule="auto"/>
        <w:jc w:val="center"/>
        <w:rPr>
          <w:rFonts w:ascii="Calibri" w:hAnsi="Calibri"/>
          <w:color w:val="FF0000"/>
          <w:sz w:val="22"/>
          <w:szCs w:val="22"/>
        </w:rPr>
      </w:pPr>
    </w:p>
    <w:p w:rsidR="0093725F" w:rsidRPr="0093725F" w:rsidRDefault="0093725F" w:rsidP="0093725F">
      <w:pPr>
        <w:spacing w:after="0"/>
        <w:jc w:val="center"/>
        <w:rPr>
          <w:lang w:eastAsia="ar-SA"/>
        </w:rPr>
      </w:pPr>
    </w:p>
    <w:p w:rsidR="0002328F" w:rsidRPr="0093725F" w:rsidRDefault="0002328F" w:rsidP="0093725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22"/>
          <w:szCs w:val="22"/>
        </w:rPr>
      </w:pPr>
    </w:p>
    <w:p w:rsidR="0002328F" w:rsidRPr="007700BF" w:rsidRDefault="0002328F" w:rsidP="0093725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7700BF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0AB52" wp14:editId="49497175">
                <wp:simplePos x="0" y="0"/>
                <wp:positionH relativeFrom="column">
                  <wp:posOffset>97141</wp:posOffset>
                </wp:positionH>
                <wp:positionV relativeFrom="paragraph">
                  <wp:posOffset>122068</wp:posOffset>
                </wp:positionV>
                <wp:extent cx="1382232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D8A54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65pt,9.6pt" to="11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Pr="007700BF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27B55" wp14:editId="0B923FF4">
                <wp:simplePos x="0" y="0"/>
                <wp:positionH relativeFrom="column">
                  <wp:posOffset>5310638</wp:posOffset>
                </wp:positionH>
                <wp:positionV relativeFrom="paragraph">
                  <wp:posOffset>125612</wp:posOffset>
                </wp:positionV>
                <wp:extent cx="1382232" cy="0"/>
                <wp:effectExtent l="0" t="0" r="279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27D23"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.9pt" to="52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7700BF">
        <w:rPr>
          <w:rFonts w:ascii="Calibri" w:hAnsi="Calibri"/>
          <w:color w:val="C00000"/>
          <w:sz w:val="32"/>
          <w:szCs w:val="36"/>
        </w:rPr>
        <w:t>CHOISIR UNE UE ENTRE L’UE6.1 ET L’UE6.2</w:t>
      </w:r>
    </w:p>
    <w:p w:rsidR="0002328F" w:rsidRPr="004E7035" w:rsidRDefault="0002328F" w:rsidP="0002328F"/>
    <w:p w:rsidR="0002328F" w:rsidRPr="00553F63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</w:rPr>
      </w:pPr>
      <w:r>
        <w:rPr>
          <w:rFonts w:ascii="Calibri" w:hAnsi="Calibri"/>
          <w:color w:val="D7AC5F"/>
          <w:sz w:val="32"/>
          <w:szCs w:val="36"/>
          <w:u w:val="single"/>
        </w:rPr>
        <w:t>UE6.1 – 4PPPUE76</w:t>
      </w:r>
      <w:r w:rsidRPr="00553F63">
        <w:rPr>
          <w:rFonts w:ascii="Calibri" w:hAnsi="Calibri"/>
          <w:color w:val="D7AC5F"/>
          <w:sz w:val="32"/>
          <w:szCs w:val="36"/>
          <w:u w:val="single"/>
        </w:rPr>
        <w:t> : COMPORTEMENT, COGNITION, COMMUNICATION</w:t>
      </w:r>
      <w:r w:rsidRPr="00553F63">
        <w:rPr>
          <w:rFonts w:ascii="Calibri" w:hAnsi="Calibri"/>
          <w:color w:val="D7AC5F"/>
          <w:sz w:val="32"/>
          <w:szCs w:val="36"/>
        </w:rPr>
        <w:t xml:space="preserve"> </w:t>
      </w:r>
    </w:p>
    <w:p w:rsidR="0002328F" w:rsidRPr="007700BF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7700BF">
        <w:rPr>
          <w:rFonts w:ascii="Calibri" w:hAnsi="Calibri"/>
          <w:color w:val="C00000"/>
          <w:sz w:val="32"/>
          <w:szCs w:val="36"/>
        </w:rPr>
        <w:t>CHOISIR UN SEUL EC PARMI LES 3</w:t>
      </w:r>
    </w:p>
    <w:p w:rsidR="0002328F" w:rsidRPr="004E7035" w:rsidRDefault="0002328F" w:rsidP="0093725F">
      <w:pPr>
        <w:spacing w:after="0"/>
      </w:pPr>
    </w:p>
    <w:p w:rsidR="00781EA1" w:rsidRPr="004E7035" w:rsidRDefault="00781EA1" w:rsidP="0093725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4P7PBCAP : Chronobiologie appliquée au comportement humain</w:t>
      </w:r>
    </w:p>
    <w:p w:rsidR="00781EA1" w:rsidRDefault="00781EA1" w:rsidP="00781EA1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781EA1" w:rsidRPr="004E7035" w:rsidRDefault="00781EA1" w:rsidP="00781EA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4P7PACOP : Communication et organisation sociale</w:t>
      </w:r>
    </w:p>
    <w:p w:rsidR="00781EA1" w:rsidRDefault="00781EA1" w:rsidP="00781EA1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781EA1" w:rsidRPr="004E7035" w:rsidRDefault="00781EA1" w:rsidP="00781EA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4P7PECCP : Cognition comparée</w:t>
      </w:r>
    </w:p>
    <w:p w:rsidR="0033416A" w:rsidRDefault="00781EA1" w:rsidP="0093725F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7D1962" w:rsidRDefault="007D1962" w:rsidP="007D1962">
      <w:pPr>
        <w:spacing w:after="0"/>
      </w:pPr>
    </w:p>
    <w:p w:rsidR="0033416A" w:rsidRDefault="0033416A" w:rsidP="003341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</w:rPr>
      </w:pPr>
      <w:r>
        <w:rPr>
          <w:rFonts w:ascii="Calibri" w:hAnsi="Calibri"/>
          <w:color w:val="D7AC5F"/>
          <w:sz w:val="32"/>
          <w:szCs w:val="36"/>
          <w:u w:val="single"/>
        </w:rPr>
        <w:t>UE6.2 – 4PPPUE77</w:t>
      </w:r>
      <w:r w:rsidRPr="00553F63">
        <w:rPr>
          <w:rFonts w:ascii="Calibri" w:hAnsi="Calibri"/>
          <w:color w:val="D7AC5F"/>
          <w:sz w:val="32"/>
          <w:szCs w:val="36"/>
          <w:u w:val="single"/>
        </w:rPr>
        <w:t> : CERVEAU ET COMPORTEMENT</w:t>
      </w:r>
    </w:p>
    <w:p w:rsidR="0033416A" w:rsidRPr="007700BF" w:rsidRDefault="0033416A" w:rsidP="003341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7700BF">
        <w:rPr>
          <w:rFonts w:ascii="Calibri" w:hAnsi="Calibri"/>
          <w:color w:val="C00000"/>
          <w:sz w:val="32"/>
          <w:szCs w:val="36"/>
        </w:rPr>
        <w:t>CHOISIR UN SEUL EC PARMI LES 4</w:t>
      </w:r>
    </w:p>
    <w:p w:rsidR="0033416A" w:rsidRPr="004E7035" w:rsidRDefault="0033416A" w:rsidP="0093725F">
      <w:pPr>
        <w:spacing w:after="0"/>
      </w:pPr>
    </w:p>
    <w:p w:rsidR="00781EA1" w:rsidRPr="004E7035" w:rsidRDefault="00781EA1" w:rsidP="0093725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781EA1" w:rsidRDefault="00781EA1" w:rsidP="00781EA1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781EA1" w:rsidRDefault="00781EA1" w:rsidP="00781EA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781EA1" w:rsidRDefault="00781EA1" w:rsidP="00781EA1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781EA1" w:rsidRDefault="00781EA1" w:rsidP="00781EA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lastRenderedPageBreak/>
        <w:t>4P7PTPPP : Psychopharmacologie</w:t>
      </w:r>
    </w:p>
    <w:p w:rsidR="00781EA1" w:rsidRDefault="00781EA1" w:rsidP="00781EA1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781EA1" w:rsidRDefault="00781EA1" w:rsidP="00781EA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781EA1" w:rsidRDefault="00781EA1" w:rsidP="00781EA1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635F7" w:rsidRDefault="00D635F7" w:rsidP="007700BF">
      <w:pPr>
        <w:spacing w:after="0"/>
        <w:jc w:val="center"/>
      </w:pPr>
    </w:p>
    <w:p w:rsidR="00D635F7" w:rsidRDefault="00D635F7" w:rsidP="007700BF">
      <w:pPr>
        <w:spacing w:after="0"/>
        <w:jc w:val="center"/>
      </w:pPr>
    </w:p>
    <w:p w:rsidR="00A17EDF" w:rsidRDefault="00A17EDF" w:rsidP="00A17ED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D7AC5F"/>
          <w:sz w:val="32"/>
          <w:szCs w:val="36"/>
        </w:rPr>
      </w:pPr>
      <w:r>
        <w:rPr>
          <w:rFonts w:ascii="Calibri" w:hAnsi="Calibri"/>
          <w:color w:val="D7AC5F"/>
          <w:sz w:val="32"/>
          <w:szCs w:val="36"/>
          <w:u w:val="single"/>
        </w:rPr>
        <w:t>UE7 – 4PPPUE78 : ANGLAIS PSYCHOLOGIQUE</w:t>
      </w:r>
    </w:p>
    <w:p w:rsidR="00A17EDF" w:rsidRDefault="00A17EDF" w:rsidP="00A17EDF">
      <w:pPr>
        <w:spacing w:after="0"/>
      </w:pPr>
    </w:p>
    <w:p w:rsidR="00A17EDF" w:rsidRDefault="00A17EDF" w:rsidP="00A17ED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</w:t>
      </w:r>
      <w:r w:rsidR="00B50CA8">
        <w:rPr>
          <w:rFonts w:ascii="Calibri" w:hAnsi="Calibri"/>
          <w:smallCaps/>
          <w:sz w:val="28"/>
        </w:rPr>
        <w:t>AAN</w:t>
      </w:r>
      <w:r>
        <w:rPr>
          <w:rFonts w:ascii="Calibri" w:hAnsi="Calibri"/>
          <w:smallCaps/>
          <w:sz w:val="28"/>
        </w:rPr>
        <w:t>P : Anglais psychologique</w:t>
      </w:r>
    </w:p>
    <w:p w:rsidR="00781EA1" w:rsidRPr="00B3302F" w:rsidRDefault="00781EA1" w:rsidP="00781EA1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Pr="000D3F15">
        <w:rPr>
          <w:i/>
          <w:lang w:eastAsia="ar-SA"/>
        </w:rPr>
        <w:t>(1h30 x 12 semaines</w:t>
      </w:r>
      <w:r>
        <w:rPr>
          <w:i/>
          <w:lang w:eastAsia="ar-SA"/>
        </w:rPr>
        <w:t xml:space="preserve"> –</w:t>
      </w:r>
      <w:r w:rsidRPr="000D3F15">
        <w:rPr>
          <w:i/>
          <w:lang w:eastAsia="ar-SA"/>
        </w:rPr>
        <w:t xml:space="preserve"> disponible en dérogatoire)</w:t>
      </w:r>
      <w:r>
        <w:rPr>
          <w:lang w:eastAsia="ar-SA"/>
        </w:rPr>
        <w:t xml:space="preserve"> parmi les 10 créneaux horaires proposés.</w:t>
      </w:r>
    </w:p>
    <w:p w:rsidR="007D1962" w:rsidRDefault="007D1962" w:rsidP="007D1962">
      <w:pPr>
        <w:rPr>
          <w:lang w:eastAsia="ar-SA"/>
        </w:rPr>
      </w:pPr>
    </w:p>
    <w:p w:rsidR="000C5FFD" w:rsidRDefault="000C5FFD" w:rsidP="007D1962">
      <w:pPr>
        <w:rPr>
          <w:lang w:eastAsia="ar-SA"/>
        </w:rPr>
      </w:pPr>
    </w:p>
    <w:p w:rsidR="000C5FFD" w:rsidRDefault="000C5FFD" w:rsidP="007D1962">
      <w:pPr>
        <w:rPr>
          <w:lang w:eastAsia="ar-SA"/>
        </w:rPr>
      </w:pPr>
    </w:p>
    <w:p w:rsidR="007700BF" w:rsidRDefault="007700BF" w:rsidP="007D1962">
      <w:pPr>
        <w:rPr>
          <w:lang w:eastAsia="ar-SA"/>
        </w:rPr>
      </w:pPr>
    </w:p>
    <w:p w:rsidR="007700BF" w:rsidRDefault="007700BF" w:rsidP="007D1962">
      <w:pPr>
        <w:rPr>
          <w:lang w:eastAsia="ar-SA"/>
        </w:rPr>
      </w:pPr>
    </w:p>
    <w:p w:rsidR="007700BF" w:rsidRDefault="007700BF" w:rsidP="007D1962">
      <w:pPr>
        <w:rPr>
          <w:lang w:eastAsia="ar-SA"/>
        </w:rPr>
      </w:pPr>
    </w:p>
    <w:p w:rsidR="007700BF" w:rsidRDefault="007700BF" w:rsidP="007D1962">
      <w:pPr>
        <w:rPr>
          <w:lang w:eastAsia="ar-SA"/>
        </w:rPr>
      </w:pPr>
    </w:p>
    <w:p w:rsidR="007700BF" w:rsidRDefault="007700BF" w:rsidP="007D1962">
      <w:pPr>
        <w:rPr>
          <w:lang w:eastAsia="ar-SA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343118" wp14:editId="0B4C47C4">
                <wp:simplePos x="0" y="0"/>
                <wp:positionH relativeFrom="margin">
                  <wp:align>right</wp:align>
                </wp:positionH>
                <wp:positionV relativeFrom="paragraph">
                  <wp:posOffset>407670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FD" w:rsidRPr="007700BF" w:rsidRDefault="000C5FFD" w:rsidP="000C5FFD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</w:pPr>
                            <w:r w:rsidRPr="007700BF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0C5FFD" w:rsidRDefault="000C5FFD" w:rsidP="000C5FF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0C5FFD" w:rsidRDefault="000C5FFD" w:rsidP="000C5FFD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0C5FFD" w:rsidRDefault="000C5FFD" w:rsidP="000C5FFD">
                            <w:pPr>
                              <w:spacing w:after="0"/>
                            </w:pPr>
                          </w:p>
                          <w:p w:rsidR="000C5FFD" w:rsidRDefault="000C5FFD" w:rsidP="000C5FFD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0C5FFD" w:rsidRDefault="000C5FFD" w:rsidP="000C5FFD">
                            <w:pPr>
                              <w:spacing w:after="0"/>
                            </w:pPr>
                          </w:p>
                          <w:p w:rsidR="000C5FFD" w:rsidRPr="00E61CAD" w:rsidRDefault="000C5FFD" w:rsidP="000C5FF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0C5FFD" w:rsidRDefault="000C5FFD" w:rsidP="000C5FFD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0C5FFD" w:rsidRDefault="000C5FFD" w:rsidP="000C5FFD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431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8pt;margin-top:32.1pt;width:537pt;height:22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">
                <v:textbox>
                  <w:txbxContent>
                    <w:p w:rsidR="000C5FFD" w:rsidRPr="007700BF" w:rsidRDefault="000C5FFD" w:rsidP="000C5FFD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  <w:u w:val="single"/>
                        </w:rPr>
                      </w:pPr>
                      <w:r w:rsidRPr="007700BF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0C5FFD" w:rsidRDefault="000C5FFD" w:rsidP="000C5FF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0C5FFD" w:rsidRDefault="000C5FFD" w:rsidP="000C5FFD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0C5FFD" w:rsidRDefault="000C5FFD" w:rsidP="000C5FFD">
                      <w:pPr>
                        <w:spacing w:after="0"/>
                      </w:pPr>
                    </w:p>
                    <w:p w:rsidR="000C5FFD" w:rsidRDefault="000C5FFD" w:rsidP="000C5FFD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0C5FFD" w:rsidRDefault="000C5FFD" w:rsidP="000C5FFD">
                      <w:pPr>
                        <w:spacing w:after="0"/>
                      </w:pPr>
                    </w:p>
                    <w:p w:rsidR="000C5FFD" w:rsidRPr="00E61CAD" w:rsidRDefault="000C5FFD" w:rsidP="000C5FF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0C5FFD" w:rsidRDefault="000C5FFD" w:rsidP="000C5FFD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0C5FFD" w:rsidRDefault="000C5FFD" w:rsidP="000C5FFD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00BF" w:rsidRDefault="007700BF" w:rsidP="007D1962">
      <w:pPr>
        <w:rPr>
          <w:lang w:eastAsia="ar-SA"/>
        </w:rPr>
      </w:pPr>
    </w:p>
    <w:p w:rsidR="007700BF" w:rsidRDefault="007700BF" w:rsidP="007D1962">
      <w:pPr>
        <w:rPr>
          <w:lang w:eastAsia="ar-SA"/>
        </w:rPr>
      </w:pPr>
    </w:p>
    <w:p w:rsidR="000C5FFD" w:rsidRPr="007D1962" w:rsidRDefault="007700BF" w:rsidP="007700BF">
      <w:pPr>
        <w:jc w:val="center"/>
        <w:rPr>
          <w:lang w:eastAsia="ar-SA"/>
        </w:rPr>
      </w:pPr>
      <w:r>
        <w:rPr>
          <w:b/>
          <w:i/>
          <w:sz w:val="36"/>
          <w:lang w:eastAsia="ar-SA"/>
        </w:rPr>
        <w:t xml:space="preserve">Bon semestre à </w:t>
      </w:r>
      <w:proofErr w:type="spellStart"/>
      <w:r>
        <w:rPr>
          <w:b/>
          <w:i/>
          <w:sz w:val="36"/>
          <w:lang w:eastAsia="ar-SA"/>
        </w:rPr>
        <w:t>tou.</w:t>
      </w:r>
      <w:proofErr w:type="gramStart"/>
      <w:r>
        <w:rPr>
          <w:b/>
          <w:i/>
          <w:sz w:val="36"/>
          <w:lang w:eastAsia="ar-SA"/>
        </w:rPr>
        <w:t>te.s</w:t>
      </w:r>
      <w:proofErr w:type="spellEnd"/>
      <w:proofErr w:type="gramEnd"/>
      <w:r>
        <w:rPr>
          <w:b/>
          <w:i/>
          <w:sz w:val="36"/>
          <w:lang w:eastAsia="ar-SA"/>
        </w:rPr>
        <w:t> !</w:t>
      </w:r>
    </w:p>
    <w:sectPr w:rsidR="000C5FFD" w:rsidRPr="007D1962" w:rsidSect="0093725F">
      <w:headerReference w:type="default" r:id="rId10"/>
      <w:footerReference w:type="default" r:id="rId11"/>
      <w:pgSz w:w="11906" w:h="16838"/>
      <w:pgMar w:top="0" w:right="567" w:bottom="0" w:left="567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BA" w:rsidRDefault="00DB01BA" w:rsidP="005B5342">
      <w:pPr>
        <w:spacing w:after="0" w:line="240" w:lineRule="auto"/>
      </w:pPr>
      <w:r>
        <w:separator/>
      </w:r>
    </w:p>
  </w:endnote>
  <w:endnote w:type="continuationSeparator" w:id="0">
    <w:p w:rsidR="00DB01BA" w:rsidRDefault="00DB01BA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DB01BA" w:rsidRDefault="00DB01BA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1BA" w:rsidRDefault="00DB01BA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50CA8" w:rsidRPr="00B50CA8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DB01BA" w:rsidRDefault="00DB01BA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50CA8" w:rsidRPr="00B50CA8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BA" w:rsidRDefault="00DB01BA" w:rsidP="005B5342">
      <w:pPr>
        <w:spacing w:after="0" w:line="240" w:lineRule="auto"/>
      </w:pPr>
      <w:r>
        <w:separator/>
      </w:r>
    </w:p>
  </w:footnote>
  <w:footnote w:type="continuationSeparator" w:id="0">
    <w:p w:rsidR="00DB01BA" w:rsidRDefault="00DB01BA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BA" w:rsidRDefault="00DB01BA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1962">
      <w:rPr>
        <w:b/>
        <w:sz w:val="24"/>
      </w:rPr>
      <w:t xml:space="preserve">8 juillet 2022          </w:t>
    </w:r>
    <w:r w:rsidR="002A484D">
      <w:rPr>
        <w:b/>
        <w:sz w:val="24"/>
      </w:rPr>
      <w:tab/>
      <w:t xml:space="preserve"> </w:t>
    </w:r>
    <w:r>
      <w:rPr>
        <w:sz w:val="24"/>
      </w:rPr>
      <w:t xml:space="preserve">                               </w:t>
    </w:r>
    <w:r w:rsidRPr="007700BF">
      <w:rPr>
        <w:b/>
        <w:color w:val="C00000"/>
        <w:sz w:val="24"/>
      </w:rPr>
      <w:t>ATTENTION !!! : L’emploi du temps peut être soumis à des modifications</w:t>
    </w:r>
  </w:p>
  <w:p w:rsidR="00DB01BA" w:rsidRDefault="00DB01BA">
    <w:pPr>
      <w:pStyle w:val="En-tte"/>
      <w:rPr>
        <w:sz w:val="24"/>
      </w:rPr>
    </w:pPr>
  </w:p>
  <w:p w:rsidR="00DB01BA" w:rsidRPr="005B5342" w:rsidRDefault="00DB01BA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1E356B"/>
    <w:multiLevelType w:val="hybridMultilevel"/>
    <w:tmpl w:val="11D2F126"/>
    <w:lvl w:ilvl="0" w:tplc="1E5024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2328F"/>
    <w:rsid w:val="000C5FFD"/>
    <w:rsid w:val="001C6D1C"/>
    <w:rsid w:val="002A484D"/>
    <w:rsid w:val="002D6D12"/>
    <w:rsid w:val="0033416A"/>
    <w:rsid w:val="00410F62"/>
    <w:rsid w:val="00461C7F"/>
    <w:rsid w:val="004C308B"/>
    <w:rsid w:val="00553F63"/>
    <w:rsid w:val="005B5342"/>
    <w:rsid w:val="005C7359"/>
    <w:rsid w:val="005F6018"/>
    <w:rsid w:val="007274BA"/>
    <w:rsid w:val="00752FA2"/>
    <w:rsid w:val="007700BF"/>
    <w:rsid w:val="00781EA1"/>
    <w:rsid w:val="007D1962"/>
    <w:rsid w:val="00826D90"/>
    <w:rsid w:val="008B0557"/>
    <w:rsid w:val="008B6217"/>
    <w:rsid w:val="00924933"/>
    <w:rsid w:val="0093725F"/>
    <w:rsid w:val="00977ADA"/>
    <w:rsid w:val="00A17EDF"/>
    <w:rsid w:val="00A66E71"/>
    <w:rsid w:val="00A8349B"/>
    <w:rsid w:val="00B3302F"/>
    <w:rsid w:val="00B4068F"/>
    <w:rsid w:val="00B50CA8"/>
    <w:rsid w:val="00B77E66"/>
    <w:rsid w:val="00BC2937"/>
    <w:rsid w:val="00C26A5F"/>
    <w:rsid w:val="00C5646F"/>
    <w:rsid w:val="00C9743A"/>
    <w:rsid w:val="00CF0479"/>
    <w:rsid w:val="00D3328E"/>
    <w:rsid w:val="00D635F7"/>
    <w:rsid w:val="00DB01BA"/>
    <w:rsid w:val="00DE70B8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86D7E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A1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2D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53A0-9356-4419-B673-5AEE78FB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5</cp:revision>
  <dcterms:created xsi:type="dcterms:W3CDTF">2022-08-24T09:00:00Z</dcterms:created>
  <dcterms:modified xsi:type="dcterms:W3CDTF">2022-09-05T11:43:00Z</dcterms:modified>
</cp:coreProperties>
</file>