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275715"/>
                <wp:effectExtent l="0" t="0" r="2349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275715"/>
                        </a:xfrm>
                        <a:prstGeom prst="rect">
                          <a:avLst/>
                        </a:prstGeom>
                        <a:solidFill>
                          <a:srgbClr val="C272E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760" w:rsidRPr="005B5342" w:rsidRDefault="00F5576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Année universitaire 2020-2021</w:t>
                            </w:r>
                          </w:p>
                          <w:p w:rsidR="00F55760" w:rsidRPr="005B5342" w:rsidRDefault="00A12F5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2</w:t>
                            </w:r>
                          </w:p>
                          <w:p w:rsidR="00F55760" w:rsidRPr="005B5342" w:rsidRDefault="00F5576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F55760" w:rsidRPr="005B5342" w:rsidRDefault="00F5576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F55760">
                              <w:rPr>
                                <w:b/>
                                <w:i/>
                                <w:sz w:val="32"/>
                              </w:rPr>
                              <w:t>Psychologie du travail et de l’ergonomie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00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" fillcolor="#c272ee" strokeweight="1pt">
                <v:textbox>
                  <w:txbxContent>
                    <w:p w:rsidR="00F55760" w:rsidRPr="005B5342" w:rsidRDefault="00F55760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Année universitaire 2020-2021</w:t>
                      </w:r>
                    </w:p>
                    <w:p w:rsidR="00F55760" w:rsidRPr="005B5342" w:rsidRDefault="00A12F50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2</w:t>
                      </w:r>
                    </w:p>
                    <w:p w:rsidR="00F55760" w:rsidRPr="005B5342" w:rsidRDefault="00F55760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F55760" w:rsidRPr="005B5342" w:rsidRDefault="00F55760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F55760">
                        <w:rPr>
                          <w:b/>
                          <w:i/>
                          <w:sz w:val="32"/>
                        </w:rPr>
                        <w:t>Psychologie du travail et de l’ergonomie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506A92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</w:t>
      </w:r>
      <w:r w:rsidR="00F55760">
        <w:rPr>
          <w:rFonts w:asciiTheme="minorHAnsi" w:hAnsiTheme="minorHAnsi" w:cstheme="minorHAnsi"/>
          <w:color w:val="auto"/>
          <w:sz w:val="22"/>
        </w:rPr>
        <w:t xml:space="preserve">Parcours : </w:t>
      </w:r>
      <w:r w:rsidR="00F55760" w:rsidRPr="00033211">
        <w:rPr>
          <w:rFonts w:asciiTheme="minorHAnsi" w:hAnsiTheme="minorHAnsi"/>
          <w:sz w:val="22"/>
        </w:rPr>
        <w:t>Psychologie du travail et de l’ergonomie</w:t>
      </w:r>
      <w:r w:rsidR="00B77E66" w:rsidRPr="00506A92">
        <w:rPr>
          <w:rFonts w:asciiTheme="minorHAnsi" w:hAnsiTheme="minorHAnsi" w:cstheme="minorHAnsi"/>
          <w:color w:val="auto"/>
          <w:sz w:val="10"/>
        </w:rPr>
        <w:t xml:space="preserve"> </w:t>
      </w:r>
      <w:r w:rsidR="00A12F50">
        <w:rPr>
          <w:rFonts w:asciiTheme="minorHAnsi" w:hAnsiTheme="minorHAnsi" w:cstheme="minorHAnsi"/>
          <w:color w:val="auto"/>
          <w:sz w:val="22"/>
        </w:rPr>
        <w:t>», « Semestre 8</w:t>
      </w:r>
      <w:r w:rsidRPr="00506A92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F55760" w:rsidRDefault="00F55760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  <w:u w:val="single"/>
        </w:rPr>
      </w:pPr>
      <w:r>
        <w:rPr>
          <w:rFonts w:ascii="Calibri" w:hAnsi="Calibri"/>
          <w:color w:val="C272EE"/>
          <w:sz w:val="32"/>
          <w:szCs w:val="36"/>
          <w:u w:val="single"/>
        </w:rPr>
        <w:t>UE1 – 4PPT</w:t>
      </w:r>
      <w:r w:rsidR="00A12F50">
        <w:rPr>
          <w:rFonts w:ascii="Calibri" w:hAnsi="Calibri"/>
          <w:color w:val="C272EE"/>
          <w:sz w:val="32"/>
          <w:szCs w:val="36"/>
          <w:u w:val="single"/>
        </w:rPr>
        <w:t>UE8</w:t>
      </w:r>
      <w:r w:rsidR="00B30A6A" w:rsidRPr="00F55760">
        <w:rPr>
          <w:rFonts w:ascii="Calibri" w:hAnsi="Calibri"/>
          <w:color w:val="C272EE"/>
          <w:sz w:val="32"/>
          <w:szCs w:val="36"/>
          <w:u w:val="single"/>
        </w:rPr>
        <w:t xml:space="preserve">1 : </w:t>
      </w:r>
      <w:r w:rsidR="00A12F50">
        <w:rPr>
          <w:rFonts w:ascii="Calibri" w:hAnsi="Calibri"/>
          <w:color w:val="C272EE"/>
          <w:sz w:val="32"/>
          <w:szCs w:val="36"/>
          <w:u w:val="single"/>
        </w:rPr>
        <w:t>CONNAISSANCES FONDAMENTALES 2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A12F50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F55760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TRPP</w:t>
      </w:r>
      <w:r w:rsidR="00B30A6A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Risques psychosociaux, fiabilité systèmes sociotechniques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E773AB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3AB" w:rsidRPr="00461C7F" w:rsidRDefault="00E773AB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773AB" w:rsidRPr="00461C7F" w:rsidRDefault="00E773AB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E773AB" w:rsidRPr="00461C7F" w:rsidRDefault="00E773AB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E773AB" w:rsidRPr="00461C7F" w:rsidRDefault="00E773AB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E773AB" w:rsidRPr="00461C7F" w:rsidRDefault="00E773AB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E773AB" w:rsidRPr="00461C7F" w:rsidRDefault="00E773AB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6D0B3C" w:rsidRPr="00461C7F" w:rsidTr="00DE794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B3C" w:rsidRPr="00772D47" w:rsidRDefault="006D0B3C" w:rsidP="006D0B3C">
            <w:pPr>
              <w:jc w:val="center"/>
              <w:rPr>
                <w:rFonts w:cstheme="minorHAnsi"/>
                <w:b/>
                <w:lang w:eastAsia="ar-SA"/>
              </w:rPr>
            </w:pPr>
            <w:r w:rsidRPr="00772D47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CC72E1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CC72E1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Louis GALEY</w:t>
            </w:r>
          </w:p>
        </w:tc>
        <w:tc>
          <w:tcPr>
            <w:tcW w:w="1794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  <w:tr w:rsidR="006D0B3C" w:rsidRPr="00461C7F" w:rsidTr="00DE794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B3C" w:rsidRPr="00772D47" w:rsidRDefault="006D0B3C" w:rsidP="006D0B3C">
            <w:pPr>
              <w:jc w:val="center"/>
              <w:rPr>
                <w:rFonts w:cstheme="minorHAnsi"/>
                <w:b/>
                <w:lang w:eastAsia="ar-SA"/>
              </w:rPr>
            </w:pPr>
            <w:r w:rsidRPr="00772D47"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13</w:t>
            </w:r>
            <w:r w:rsidRPr="00CC72E1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1134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CC72E1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4295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Louis GALEY</w:t>
            </w:r>
          </w:p>
        </w:tc>
        <w:tc>
          <w:tcPr>
            <w:tcW w:w="1794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  <w:tr w:rsidR="006D0B3C" w:rsidRPr="00461C7F" w:rsidTr="00DE794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B3C" w:rsidRPr="00772D47" w:rsidRDefault="006D0B3C" w:rsidP="006D0B3C">
            <w:pPr>
              <w:jc w:val="center"/>
              <w:rPr>
                <w:rFonts w:cstheme="minorHAnsi"/>
                <w:b/>
                <w:lang w:eastAsia="ar-SA"/>
              </w:rPr>
            </w:pPr>
            <w:r w:rsidRPr="00772D47"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CC72E1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CC72E1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bookmarkStart w:id="0" w:name="_GoBack"/>
            <w:bookmarkEnd w:id="0"/>
            <w:r>
              <w:rPr>
                <w:rFonts w:cstheme="minorHAnsi"/>
                <w:lang w:eastAsia="ar-SA"/>
              </w:rPr>
              <w:t>Louis GALEY</w:t>
            </w:r>
          </w:p>
        </w:tc>
        <w:tc>
          <w:tcPr>
            <w:tcW w:w="1794" w:type="dxa"/>
            <w:vAlign w:val="center"/>
          </w:tcPr>
          <w:p w:rsidR="006D0B3C" w:rsidRPr="00461C7F" w:rsidRDefault="006D0B3C" w:rsidP="006D0B3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C13</w:t>
            </w:r>
          </w:p>
        </w:tc>
      </w:tr>
    </w:tbl>
    <w:p w:rsidR="00DE794E" w:rsidRDefault="00DE794E" w:rsidP="00DE794E"/>
    <w:p w:rsidR="00DE794E" w:rsidRPr="002B26EB" w:rsidRDefault="00A12F50" w:rsidP="00DE794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E794E">
        <w:rPr>
          <w:rFonts w:ascii="Calibri" w:hAnsi="Calibri"/>
          <w:smallCaps/>
          <w:sz w:val="28"/>
        </w:rPr>
        <w:t>PO</w:t>
      </w:r>
      <w:r>
        <w:rPr>
          <w:rFonts w:ascii="Calibri" w:hAnsi="Calibri"/>
          <w:smallCaps/>
          <w:sz w:val="28"/>
        </w:rPr>
        <w:t>DI</w:t>
      </w:r>
      <w:r w:rsidR="00DE794E">
        <w:rPr>
          <w:rFonts w:ascii="Calibri" w:hAnsi="Calibri"/>
          <w:smallCaps/>
          <w:sz w:val="28"/>
        </w:rPr>
        <w:t xml:space="preserve">P : </w:t>
      </w:r>
      <w:r>
        <w:rPr>
          <w:rFonts w:ascii="Calibri" w:hAnsi="Calibri"/>
          <w:smallCaps/>
          <w:sz w:val="28"/>
        </w:rPr>
        <w:t>Diversité et insertion au travail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E794E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4E" w:rsidRPr="00461C7F" w:rsidRDefault="00DE794E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E794E" w:rsidRPr="00461C7F" w:rsidRDefault="00DE794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E794E" w:rsidRPr="00461C7F" w:rsidRDefault="00DE794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E794E" w:rsidRPr="00461C7F" w:rsidRDefault="00DE794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E794E" w:rsidRPr="00461C7F" w:rsidRDefault="00DE794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E794E" w:rsidRPr="00461C7F" w:rsidRDefault="00DE794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E794E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DE794E" w:rsidRPr="003C596E" w:rsidRDefault="003C596E" w:rsidP="00DE794E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DE794E" w:rsidRPr="001A0966" w:rsidRDefault="00550225" w:rsidP="00DE794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Samedi</w:t>
            </w:r>
          </w:p>
        </w:tc>
        <w:tc>
          <w:tcPr>
            <w:tcW w:w="1134" w:type="dxa"/>
            <w:vAlign w:val="center"/>
          </w:tcPr>
          <w:p w:rsidR="00DE794E" w:rsidRPr="001A0966" w:rsidRDefault="00550225" w:rsidP="00DE794E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</w:t>
            </w:r>
            <w:r w:rsidRPr="00550225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00</w:t>
            </w:r>
          </w:p>
        </w:tc>
        <w:tc>
          <w:tcPr>
            <w:tcW w:w="1134" w:type="dxa"/>
            <w:vAlign w:val="center"/>
          </w:tcPr>
          <w:p w:rsidR="00DE794E" w:rsidRPr="001A0966" w:rsidRDefault="00550225" w:rsidP="00DE794E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Pr="00550225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00</w:t>
            </w:r>
          </w:p>
        </w:tc>
        <w:tc>
          <w:tcPr>
            <w:tcW w:w="4295" w:type="dxa"/>
            <w:vAlign w:val="center"/>
          </w:tcPr>
          <w:p w:rsidR="00DE794E" w:rsidRPr="001A0966" w:rsidRDefault="00550225" w:rsidP="00DE794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Ilham ATID</w:t>
            </w:r>
          </w:p>
        </w:tc>
        <w:tc>
          <w:tcPr>
            <w:tcW w:w="1794" w:type="dxa"/>
            <w:vAlign w:val="center"/>
          </w:tcPr>
          <w:p w:rsidR="00DE794E" w:rsidRPr="001A0966" w:rsidRDefault="00550225" w:rsidP="00DE794E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</w:tbl>
    <w:p w:rsidR="00380842" w:rsidRDefault="00380842" w:rsidP="00A12F50">
      <w:pPr>
        <w:pStyle w:val="Titre5"/>
        <w:numPr>
          <w:ilvl w:val="0"/>
          <w:numId w:val="0"/>
        </w:numPr>
        <w:tabs>
          <w:tab w:val="clear" w:pos="0"/>
        </w:tabs>
        <w:rPr>
          <w:rFonts w:ascii="Calibri" w:hAnsi="Calibri"/>
          <w:color w:val="C272EE"/>
          <w:sz w:val="32"/>
          <w:szCs w:val="36"/>
          <w:u w:val="single"/>
        </w:rPr>
      </w:pPr>
    </w:p>
    <w:p w:rsidR="00DE794E" w:rsidRDefault="00DE794E" w:rsidP="00E773AB">
      <w:pPr>
        <w:rPr>
          <w:lang w:eastAsia="ar-SA"/>
        </w:rPr>
      </w:pPr>
    </w:p>
    <w:p w:rsidR="00380842" w:rsidRPr="00A83AA6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  <w:u w:val="single"/>
        </w:rPr>
      </w:pPr>
      <w:r>
        <w:rPr>
          <w:rFonts w:ascii="Calibri" w:hAnsi="Calibri"/>
          <w:color w:val="C272EE"/>
          <w:sz w:val="32"/>
          <w:szCs w:val="36"/>
          <w:u w:val="single"/>
        </w:rPr>
        <w:t>UE2 – 4PPT</w:t>
      </w:r>
      <w:r w:rsidR="00A12F50">
        <w:rPr>
          <w:rFonts w:ascii="Calibri" w:hAnsi="Calibri"/>
          <w:color w:val="C272EE"/>
          <w:sz w:val="32"/>
          <w:szCs w:val="36"/>
          <w:u w:val="single"/>
        </w:rPr>
        <w:t>UE8</w:t>
      </w:r>
      <w:r w:rsidRPr="00A83AA6">
        <w:rPr>
          <w:rFonts w:ascii="Calibri" w:hAnsi="Calibri"/>
          <w:color w:val="C272EE"/>
          <w:sz w:val="32"/>
          <w:szCs w:val="36"/>
          <w:u w:val="single"/>
        </w:rPr>
        <w:t xml:space="preserve">2 : </w:t>
      </w:r>
      <w:r w:rsidR="00A12F50">
        <w:rPr>
          <w:rFonts w:ascii="Calibri" w:hAnsi="Calibri"/>
          <w:color w:val="C272EE"/>
          <w:sz w:val="32"/>
          <w:szCs w:val="36"/>
          <w:u w:val="single"/>
        </w:rPr>
        <w:t>METHODES PROFESSIONNELLES ET RECHERCHE</w:t>
      </w:r>
    </w:p>
    <w:p w:rsidR="00380842" w:rsidRDefault="00380842" w:rsidP="00380842"/>
    <w:p w:rsidR="00380842" w:rsidRPr="002B26EB" w:rsidRDefault="00A12F50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4P8PTOEP</w:t>
      </w:r>
      <w:r w:rsidR="00380842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Observations et enquêtes en contextes professionnels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80842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80842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80842" w:rsidRPr="003C596E" w:rsidRDefault="003C596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3C596E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380842" w:rsidRPr="001A0966" w:rsidRDefault="001A0966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1A0966">
              <w:rPr>
                <w:rFonts w:ascii="Calibri" w:hAnsi="Calibri"/>
              </w:rPr>
              <w:t>Lundi</w:t>
            </w:r>
          </w:p>
        </w:tc>
        <w:tc>
          <w:tcPr>
            <w:tcW w:w="1134" w:type="dxa"/>
            <w:vAlign w:val="center"/>
          </w:tcPr>
          <w:p w:rsidR="00380842" w:rsidRPr="001A0966" w:rsidRDefault="001A0966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1A0966">
              <w:rPr>
                <w:rFonts w:ascii="Calibri" w:hAnsi="Calibri"/>
              </w:rPr>
              <w:t>10</w:t>
            </w:r>
            <w:r w:rsidRPr="001A0966">
              <w:rPr>
                <w:rFonts w:ascii="Calibri" w:hAnsi="Calibri"/>
                <w:vertAlign w:val="superscript"/>
              </w:rPr>
              <w:t>H</w:t>
            </w:r>
            <w:r w:rsidRPr="001A0966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380842" w:rsidRPr="001A0966" w:rsidRDefault="001A0966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1A0966">
              <w:rPr>
                <w:rFonts w:ascii="Calibri" w:hAnsi="Calibri"/>
              </w:rPr>
              <w:t>12</w:t>
            </w:r>
            <w:r w:rsidRPr="001A0966">
              <w:rPr>
                <w:rFonts w:ascii="Calibri" w:hAnsi="Calibri"/>
                <w:vertAlign w:val="superscript"/>
              </w:rPr>
              <w:t>H</w:t>
            </w:r>
            <w:r w:rsidRPr="001A0966">
              <w:rPr>
                <w:rFonts w:ascii="Calibri" w:hAnsi="Calibri"/>
              </w:rPr>
              <w:t>50</w:t>
            </w:r>
          </w:p>
        </w:tc>
        <w:tc>
          <w:tcPr>
            <w:tcW w:w="4295" w:type="dxa"/>
            <w:vAlign w:val="center"/>
          </w:tcPr>
          <w:p w:rsidR="00380842" w:rsidRPr="001A0966" w:rsidRDefault="007D1F7C" w:rsidP="0057028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Stéphanie</w:t>
            </w:r>
            <w:r w:rsidR="001A0966" w:rsidRPr="001A0966">
              <w:rPr>
                <w:rFonts w:cstheme="minorHAnsi"/>
                <w:lang w:eastAsia="ar-SA"/>
              </w:rPr>
              <w:t xml:space="preserve"> STANKOVIC</w:t>
            </w:r>
          </w:p>
        </w:tc>
        <w:tc>
          <w:tcPr>
            <w:tcW w:w="1794" w:type="dxa"/>
            <w:vAlign w:val="center"/>
          </w:tcPr>
          <w:p w:rsidR="00380842" w:rsidRPr="001A0966" w:rsidRDefault="001A0966" w:rsidP="0057028C">
            <w:pPr>
              <w:jc w:val="center"/>
              <w:rPr>
                <w:rFonts w:cstheme="minorHAnsi"/>
                <w:lang w:eastAsia="ar-SA"/>
              </w:rPr>
            </w:pPr>
            <w:r w:rsidRPr="001A0966">
              <w:rPr>
                <w:rFonts w:cstheme="minorHAnsi"/>
                <w:lang w:eastAsia="ar-SA"/>
              </w:rPr>
              <w:t>C202</w:t>
            </w:r>
          </w:p>
        </w:tc>
      </w:tr>
    </w:tbl>
    <w:p w:rsidR="00380842" w:rsidRPr="002B26EB" w:rsidRDefault="00A12F50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lastRenderedPageBreak/>
        <w:t>4P8PTAAP</w:t>
      </w:r>
      <w:r w:rsidR="00380842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Approche, analyse et transformation du travail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80842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80842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842" w:rsidRPr="003C596E" w:rsidRDefault="003C596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380842" w:rsidRPr="001A0966" w:rsidRDefault="001A0966" w:rsidP="0057028C">
            <w:pPr>
              <w:jc w:val="center"/>
              <w:rPr>
                <w:rFonts w:cstheme="minorHAnsi"/>
                <w:lang w:eastAsia="ar-SA"/>
              </w:rPr>
            </w:pPr>
            <w:r w:rsidRPr="001A0966"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380842" w:rsidRPr="001A0966" w:rsidRDefault="001A0966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1A0966">
              <w:rPr>
                <w:rFonts w:ascii="Calibri" w:hAnsi="Calibri"/>
              </w:rPr>
              <w:t>13</w:t>
            </w:r>
            <w:r w:rsidRPr="001A0966">
              <w:rPr>
                <w:rFonts w:ascii="Calibri" w:hAnsi="Calibri"/>
                <w:vertAlign w:val="superscript"/>
              </w:rPr>
              <w:t>H</w:t>
            </w:r>
            <w:r w:rsidRPr="001A0966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380842" w:rsidRPr="001A0966" w:rsidRDefault="001A0966" w:rsidP="0057028C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1A0966">
              <w:rPr>
                <w:rFonts w:ascii="Calibri" w:hAnsi="Calibri"/>
              </w:rPr>
              <w:t>15</w:t>
            </w:r>
            <w:r w:rsidRPr="001A0966">
              <w:rPr>
                <w:rFonts w:ascii="Calibri" w:hAnsi="Calibri"/>
                <w:vertAlign w:val="superscript"/>
              </w:rPr>
              <w:t>H</w:t>
            </w:r>
            <w:r w:rsidRPr="001A0966">
              <w:rPr>
                <w:rFonts w:ascii="Calibri" w:hAnsi="Calibri"/>
              </w:rPr>
              <w:t>40</w:t>
            </w:r>
          </w:p>
        </w:tc>
        <w:tc>
          <w:tcPr>
            <w:tcW w:w="4295" w:type="dxa"/>
            <w:vAlign w:val="center"/>
          </w:tcPr>
          <w:p w:rsidR="00380842" w:rsidRPr="001A0966" w:rsidRDefault="001A0966" w:rsidP="0057028C">
            <w:pPr>
              <w:jc w:val="center"/>
              <w:rPr>
                <w:rFonts w:cstheme="minorHAnsi"/>
                <w:lang w:eastAsia="ar-SA"/>
              </w:rPr>
            </w:pPr>
            <w:r w:rsidRPr="001A0966">
              <w:rPr>
                <w:rFonts w:cstheme="minorHAnsi"/>
                <w:lang w:eastAsia="ar-SA"/>
              </w:rPr>
              <w:t>Sophie POULMAIRE-PRUNIER</w:t>
            </w:r>
          </w:p>
        </w:tc>
        <w:tc>
          <w:tcPr>
            <w:tcW w:w="1794" w:type="dxa"/>
            <w:vAlign w:val="center"/>
          </w:tcPr>
          <w:p w:rsidR="00380842" w:rsidRPr="001A0966" w:rsidRDefault="009D4089" w:rsidP="0057028C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</w:tbl>
    <w:p w:rsidR="00380842" w:rsidRDefault="00380842" w:rsidP="00380842"/>
    <w:p w:rsidR="00A12F50" w:rsidRPr="002B26EB" w:rsidRDefault="00A12F50" w:rsidP="00A12F5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4P8PATIP : Traitement informatique des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A12F50" w:rsidRPr="00461C7F" w:rsidTr="003E1D5E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F50" w:rsidRPr="00461C7F" w:rsidRDefault="00A12F50" w:rsidP="003E1D5E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12F50" w:rsidRPr="00461C7F" w:rsidRDefault="00A12F50" w:rsidP="003E1D5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A12F50" w:rsidRPr="00461C7F" w:rsidRDefault="00A12F50" w:rsidP="003E1D5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A12F50" w:rsidRPr="00461C7F" w:rsidRDefault="00A12F50" w:rsidP="003E1D5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A12F50" w:rsidRPr="00461C7F" w:rsidRDefault="00A12F50" w:rsidP="003E1D5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A12F50" w:rsidRPr="00461C7F" w:rsidRDefault="00A12F50" w:rsidP="003E1D5E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A12F50" w:rsidRPr="00461C7F" w:rsidTr="003E1D5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F50" w:rsidRPr="003C596E" w:rsidRDefault="003C596E" w:rsidP="003E1D5E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A12F50" w:rsidRPr="001A0966" w:rsidRDefault="001A5B35" w:rsidP="003E1D5E">
            <w:pPr>
              <w:jc w:val="center"/>
              <w:rPr>
                <w:rFonts w:cstheme="minorHAnsi"/>
                <w:lang w:eastAsia="ar-SA"/>
              </w:rPr>
            </w:pPr>
            <w:r w:rsidRPr="001A0966"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A12F50" w:rsidRPr="001A0966" w:rsidRDefault="001A5B35" w:rsidP="003E1D5E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1A0966">
              <w:rPr>
                <w:rFonts w:ascii="Calibri" w:hAnsi="Calibri"/>
              </w:rPr>
              <w:t>09</w:t>
            </w:r>
            <w:r w:rsidRPr="001A0966">
              <w:rPr>
                <w:rFonts w:ascii="Calibri" w:hAnsi="Calibri"/>
                <w:vertAlign w:val="superscript"/>
              </w:rPr>
              <w:t>H</w:t>
            </w:r>
            <w:r w:rsidRPr="001A0966">
              <w:rPr>
                <w:rFonts w:ascii="Calibri" w:hAnsi="Calibri"/>
              </w:rPr>
              <w:t>00</w:t>
            </w:r>
          </w:p>
        </w:tc>
        <w:tc>
          <w:tcPr>
            <w:tcW w:w="1134" w:type="dxa"/>
            <w:vAlign w:val="center"/>
          </w:tcPr>
          <w:p w:rsidR="00A12F50" w:rsidRPr="001A0966" w:rsidRDefault="001A5B35" w:rsidP="003E1D5E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1A0966">
              <w:rPr>
                <w:rFonts w:ascii="Calibri" w:hAnsi="Calibri"/>
              </w:rPr>
              <w:t>12</w:t>
            </w:r>
            <w:r w:rsidRPr="001A0966">
              <w:rPr>
                <w:rFonts w:ascii="Calibri" w:hAnsi="Calibri"/>
                <w:vertAlign w:val="superscript"/>
              </w:rPr>
              <w:t>H</w:t>
            </w:r>
            <w:r w:rsidRPr="001A0966">
              <w:rPr>
                <w:rFonts w:ascii="Calibri" w:hAnsi="Calibri"/>
              </w:rPr>
              <w:t>00</w:t>
            </w:r>
          </w:p>
        </w:tc>
        <w:tc>
          <w:tcPr>
            <w:tcW w:w="4295" w:type="dxa"/>
            <w:vAlign w:val="center"/>
          </w:tcPr>
          <w:p w:rsidR="00A12F50" w:rsidRPr="001A0966" w:rsidRDefault="001A5B35" w:rsidP="003E1D5E">
            <w:pPr>
              <w:jc w:val="center"/>
              <w:rPr>
                <w:rFonts w:cstheme="minorHAnsi"/>
                <w:lang w:eastAsia="ar-SA"/>
              </w:rPr>
            </w:pPr>
            <w:r w:rsidRPr="001A0966">
              <w:rPr>
                <w:rFonts w:cstheme="minorHAnsi"/>
                <w:lang w:eastAsia="ar-SA"/>
              </w:rPr>
              <w:t>Jean-François VERLHIAC</w:t>
            </w:r>
          </w:p>
        </w:tc>
        <w:tc>
          <w:tcPr>
            <w:tcW w:w="1794" w:type="dxa"/>
            <w:vAlign w:val="center"/>
          </w:tcPr>
          <w:p w:rsidR="00A12F50" w:rsidRPr="001A0966" w:rsidRDefault="001A5B35" w:rsidP="003E1D5E">
            <w:pPr>
              <w:jc w:val="center"/>
              <w:rPr>
                <w:rFonts w:cstheme="minorHAnsi"/>
                <w:lang w:eastAsia="ar-SA"/>
              </w:rPr>
            </w:pPr>
            <w:r w:rsidRPr="001A0966">
              <w:rPr>
                <w:rFonts w:cstheme="minorHAnsi"/>
                <w:lang w:eastAsia="ar-SA"/>
              </w:rPr>
              <w:t>C302a</w:t>
            </w:r>
          </w:p>
        </w:tc>
      </w:tr>
    </w:tbl>
    <w:p w:rsidR="00A12F50" w:rsidRDefault="00A12F50" w:rsidP="00380842"/>
    <w:p w:rsidR="00380842" w:rsidRDefault="00380842" w:rsidP="00380842"/>
    <w:p w:rsidR="00380842" w:rsidRPr="00A83AA6" w:rsidRDefault="00A12F50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  <w:u w:val="single"/>
        </w:rPr>
      </w:pPr>
      <w:r>
        <w:rPr>
          <w:rFonts w:ascii="Calibri" w:hAnsi="Calibri"/>
          <w:color w:val="C272EE"/>
          <w:sz w:val="32"/>
          <w:szCs w:val="36"/>
          <w:u w:val="single"/>
        </w:rPr>
        <w:t>UE3 – 4PPTUE8</w:t>
      </w:r>
      <w:r w:rsidR="00380842" w:rsidRPr="00A83AA6">
        <w:rPr>
          <w:rFonts w:ascii="Calibri" w:hAnsi="Calibri"/>
          <w:color w:val="C272EE"/>
          <w:sz w:val="32"/>
          <w:szCs w:val="36"/>
          <w:u w:val="single"/>
        </w:rPr>
        <w:t xml:space="preserve">3 : </w:t>
      </w:r>
      <w:r>
        <w:rPr>
          <w:rFonts w:ascii="Calibri" w:hAnsi="Calibri"/>
          <w:color w:val="C272EE"/>
          <w:sz w:val="32"/>
          <w:szCs w:val="36"/>
          <w:u w:val="single"/>
        </w:rPr>
        <w:t>CONDUIRE ET VALORISER UN PROJET</w:t>
      </w:r>
    </w:p>
    <w:p w:rsidR="00380842" w:rsidRDefault="00380842" w:rsidP="00380842"/>
    <w:p w:rsidR="00380842" w:rsidRPr="004E7035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A12F50">
        <w:rPr>
          <w:rFonts w:ascii="Calibri" w:hAnsi="Calibri"/>
          <w:smallCaps/>
          <w:sz w:val="28"/>
        </w:rPr>
        <w:t>8</w:t>
      </w:r>
      <w:r>
        <w:rPr>
          <w:rFonts w:ascii="Calibri" w:hAnsi="Calibri"/>
          <w:smallCaps/>
          <w:sz w:val="28"/>
        </w:rPr>
        <w:t>P</w:t>
      </w:r>
      <w:r w:rsidR="00A12F50">
        <w:rPr>
          <w:rFonts w:ascii="Calibri" w:hAnsi="Calibri"/>
          <w:smallCaps/>
          <w:sz w:val="28"/>
        </w:rPr>
        <w:t>TPRP</w:t>
      </w:r>
      <w:r>
        <w:rPr>
          <w:rFonts w:ascii="Calibri" w:hAnsi="Calibri"/>
          <w:smallCaps/>
          <w:sz w:val="28"/>
        </w:rPr>
        <w:t xml:space="preserve"> : </w:t>
      </w:r>
      <w:r w:rsidR="00A12F50">
        <w:rPr>
          <w:rFonts w:ascii="Calibri" w:hAnsi="Calibri"/>
          <w:smallCaps/>
          <w:sz w:val="28"/>
        </w:rPr>
        <w:t>Suivi du projet de recherche et 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80842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80842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842" w:rsidRPr="003C596E" w:rsidRDefault="003C596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3C596E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96E" w:rsidRPr="003C596E" w:rsidRDefault="003C596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3C596E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96E" w:rsidRPr="003C596E" w:rsidRDefault="003C596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3C596E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96E" w:rsidRPr="003C596E" w:rsidRDefault="003C596E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TD4</w:t>
            </w:r>
          </w:p>
        </w:tc>
        <w:tc>
          <w:tcPr>
            <w:tcW w:w="1559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C596E" w:rsidRPr="00461C7F" w:rsidRDefault="003C596E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380842" w:rsidRDefault="00380842" w:rsidP="00380842"/>
    <w:p w:rsidR="00380842" w:rsidRPr="004E7035" w:rsidRDefault="00A12F50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380842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TSMP</w:t>
      </w:r>
      <w:r w:rsidR="00380842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Stage en milieu professionnel</w:t>
      </w:r>
    </w:p>
    <w:p w:rsidR="003C596E" w:rsidRPr="003C72DA" w:rsidRDefault="003C596E" w:rsidP="003C596E">
      <w:pPr>
        <w:pStyle w:val="Paragraphedeliste"/>
        <w:numPr>
          <w:ilvl w:val="0"/>
          <w:numId w:val="4"/>
        </w:numPr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En fonction de vos horaires de stage.</w:t>
      </w:r>
    </w:p>
    <w:p w:rsidR="00380842" w:rsidRDefault="00380842" w:rsidP="00A12F50">
      <w:pPr>
        <w:pStyle w:val="Titre5"/>
        <w:numPr>
          <w:ilvl w:val="0"/>
          <w:numId w:val="0"/>
        </w:numPr>
        <w:tabs>
          <w:tab w:val="clear" w:pos="0"/>
        </w:tabs>
        <w:rPr>
          <w:rFonts w:ascii="Calibri" w:hAnsi="Calibri"/>
          <w:color w:val="C272EE"/>
          <w:sz w:val="32"/>
          <w:szCs w:val="36"/>
          <w:u w:val="single"/>
        </w:rPr>
      </w:pPr>
    </w:p>
    <w:p w:rsidR="00380842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  <w:u w:val="single"/>
        </w:rPr>
      </w:pPr>
    </w:p>
    <w:p w:rsidR="00380842" w:rsidRPr="00A83AA6" w:rsidRDefault="00A12F50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</w:rPr>
      </w:pPr>
      <w:r>
        <w:rPr>
          <w:rFonts w:ascii="Calibri" w:hAnsi="Calibri"/>
          <w:color w:val="C272EE"/>
          <w:sz w:val="32"/>
          <w:szCs w:val="36"/>
          <w:u w:val="single"/>
        </w:rPr>
        <w:t>UE4 – 4PPTUE8</w:t>
      </w:r>
      <w:r w:rsidR="00380842" w:rsidRPr="00A83AA6">
        <w:rPr>
          <w:rFonts w:ascii="Calibri" w:hAnsi="Calibri"/>
          <w:color w:val="C272EE"/>
          <w:sz w:val="32"/>
          <w:szCs w:val="36"/>
          <w:u w:val="single"/>
        </w:rPr>
        <w:t xml:space="preserve">4 : </w:t>
      </w:r>
      <w:r>
        <w:rPr>
          <w:rFonts w:ascii="Calibri" w:hAnsi="Calibri"/>
          <w:color w:val="C272EE"/>
          <w:sz w:val="32"/>
          <w:szCs w:val="36"/>
          <w:u w:val="single"/>
        </w:rPr>
        <w:t>SEMINAIRE D’OUVERTURE</w:t>
      </w:r>
    </w:p>
    <w:p w:rsidR="00380842" w:rsidRPr="004E7035" w:rsidRDefault="00380842" w:rsidP="00380842"/>
    <w:p w:rsidR="00380842" w:rsidRPr="004E7035" w:rsidRDefault="00A12F50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 w:rsidRPr="003C596E">
        <w:rPr>
          <w:rFonts w:ascii="Calibri" w:hAnsi="Calibri"/>
          <w:smallCaps/>
          <w:sz w:val="28"/>
          <w:highlight w:val="yellow"/>
        </w:rPr>
        <w:t>4P8</w:t>
      </w:r>
      <w:r w:rsidR="00380842" w:rsidRPr="003C596E">
        <w:rPr>
          <w:rFonts w:ascii="Calibri" w:hAnsi="Calibri"/>
          <w:smallCaps/>
          <w:sz w:val="28"/>
          <w:highlight w:val="yellow"/>
        </w:rPr>
        <w:t>P</w:t>
      </w:r>
      <w:r w:rsidRPr="003C596E">
        <w:rPr>
          <w:rFonts w:ascii="Calibri" w:hAnsi="Calibri"/>
          <w:smallCaps/>
          <w:sz w:val="28"/>
          <w:highlight w:val="yellow"/>
        </w:rPr>
        <w:t>OSOP</w:t>
      </w:r>
      <w:r w:rsidR="00380842" w:rsidRPr="003C596E">
        <w:rPr>
          <w:rFonts w:ascii="Calibri" w:hAnsi="Calibri"/>
          <w:smallCaps/>
          <w:sz w:val="28"/>
          <w:highlight w:val="yellow"/>
        </w:rPr>
        <w:t xml:space="preserve"> : </w:t>
      </w:r>
      <w:r w:rsidRPr="003C596E">
        <w:rPr>
          <w:rFonts w:ascii="Calibri" w:hAnsi="Calibri"/>
          <w:smallCaps/>
          <w:sz w:val="28"/>
          <w:highlight w:val="yellow"/>
        </w:rPr>
        <w:t>Séminaire d’ouverture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80842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80842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380842" w:rsidRDefault="00380842" w:rsidP="00380842"/>
    <w:p w:rsidR="00A12F50" w:rsidRDefault="00A12F50" w:rsidP="00380842"/>
    <w:p w:rsidR="00380842" w:rsidRPr="00A83AA6" w:rsidRDefault="00A12F50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</w:rPr>
      </w:pPr>
      <w:r>
        <w:rPr>
          <w:rFonts w:ascii="Calibri" w:hAnsi="Calibri"/>
          <w:color w:val="C272EE"/>
          <w:sz w:val="32"/>
          <w:szCs w:val="36"/>
          <w:u w:val="single"/>
        </w:rPr>
        <w:lastRenderedPageBreak/>
        <w:t>UE5 – 4PPTUE8</w:t>
      </w:r>
      <w:r w:rsidR="00380842" w:rsidRPr="00A83AA6">
        <w:rPr>
          <w:rFonts w:ascii="Calibri" w:hAnsi="Calibri"/>
          <w:color w:val="C272EE"/>
          <w:sz w:val="32"/>
          <w:szCs w:val="36"/>
          <w:u w:val="single"/>
        </w:rPr>
        <w:t xml:space="preserve">5 : </w:t>
      </w:r>
      <w:r w:rsidR="00904131">
        <w:rPr>
          <w:rFonts w:ascii="Calibri" w:hAnsi="Calibri"/>
          <w:color w:val="C272EE"/>
          <w:sz w:val="32"/>
          <w:szCs w:val="36"/>
          <w:u w:val="single"/>
        </w:rPr>
        <w:t>VOCABULAIRE CONCEPTUEL ET METHODOLOGIE EN ANGLAIS</w:t>
      </w:r>
    </w:p>
    <w:p w:rsidR="00380842" w:rsidRDefault="00380842" w:rsidP="00380842"/>
    <w:p w:rsidR="00380842" w:rsidRPr="002B26EB" w:rsidRDefault="000F340D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380842">
        <w:rPr>
          <w:rFonts w:ascii="Calibri" w:hAnsi="Calibri"/>
          <w:smallCaps/>
          <w:sz w:val="28"/>
        </w:rPr>
        <w:t>P</w:t>
      </w:r>
      <w:r w:rsidR="00904131">
        <w:rPr>
          <w:rFonts w:ascii="Calibri" w:hAnsi="Calibri"/>
          <w:smallCaps/>
          <w:sz w:val="28"/>
        </w:rPr>
        <w:t>TABP</w:t>
      </w:r>
      <w:r w:rsidR="00380842">
        <w:rPr>
          <w:rFonts w:ascii="Calibri" w:hAnsi="Calibri"/>
          <w:smallCaps/>
          <w:sz w:val="28"/>
        </w:rPr>
        <w:t xml:space="preserve"> : </w:t>
      </w:r>
      <w:r w:rsidR="00904131">
        <w:rPr>
          <w:rFonts w:ascii="Calibri" w:hAnsi="Calibri"/>
          <w:smallCaps/>
          <w:sz w:val="28"/>
        </w:rPr>
        <w:t xml:space="preserve">Attitudes and </w:t>
      </w:r>
      <w:proofErr w:type="spellStart"/>
      <w:r w:rsidR="00904131">
        <w:rPr>
          <w:rFonts w:ascii="Calibri" w:hAnsi="Calibri"/>
          <w:smallCaps/>
          <w:sz w:val="28"/>
        </w:rPr>
        <w:t>behaviors</w:t>
      </w:r>
      <w:proofErr w:type="spellEnd"/>
      <w:r w:rsidR="00904131">
        <w:rPr>
          <w:rFonts w:ascii="Calibri" w:hAnsi="Calibri"/>
          <w:smallCaps/>
          <w:sz w:val="28"/>
        </w:rPr>
        <w:t xml:space="preserve"> in the work </w:t>
      </w:r>
      <w:proofErr w:type="spellStart"/>
      <w:r w:rsidR="00904131">
        <w:rPr>
          <w:rFonts w:ascii="Calibri" w:hAnsi="Calibri"/>
          <w:smallCaps/>
          <w:sz w:val="28"/>
        </w:rPr>
        <w:t>context</w:t>
      </w:r>
      <w:proofErr w:type="spellEnd"/>
    </w:p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793"/>
        <w:gridCol w:w="1617"/>
        <w:gridCol w:w="1134"/>
        <w:gridCol w:w="1134"/>
        <w:gridCol w:w="4253"/>
        <w:gridCol w:w="1842"/>
      </w:tblGrid>
      <w:tr w:rsidR="00380842" w:rsidRPr="00461C7F" w:rsidTr="00380842">
        <w:trPr>
          <w:trHeight w:val="495"/>
        </w:trPr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53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842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511F07" w:rsidRPr="00461C7F" w:rsidTr="00380842">
        <w:trPr>
          <w:trHeight w:val="468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07" w:rsidRPr="003C596E" w:rsidRDefault="00511F07" w:rsidP="00511F07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617" w:type="dxa"/>
            <w:vAlign w:val="center"/>
          </w:tcPr>
          <w:p w:rsidR="00511F07" w:rsidRPr="009D4089" w:rsidRDefault="00511F07" w:rsidP="00511F07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9D4089">
              <w:rPr>
                <w:rFonts w:ascii="Calibri" w:hAnsi="Calibri"/>
              </w:rPr>
              <w:t>Mardi</w:t>
            </w:r>
          </w:p>
        </w:tc>
        <w:tc>
          <w:tcPr>
            <w:tcW w:w="1134" w:type="dxa"/>
            <w:vAlign w:val="center"/>
          </w:tcPr>
          <w:p w:rsidR="00511F07" w:rsidRPr="00511F07" w:rsidRDefault="00511F07" w:rsidP="00511F07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511F07">
              <w:rPr>
                <w:rFonts w:ascii="Calibri" w:hAnsi="Calibri"/>
              </w:rPr>
              <w:t>10</w:t>
            </w:r>
            <w:r w:rsidRPr="00511F07">
              <w:rPr>
                <w:rFonts w:ascii="Calibri" w:hAnsi="Calibri"/>
                <w:vertAlign w:val="superscript"/>
              </w:rPr>
              <w:t>H</w:t>
            </w:r>
            <w:r w:rsidRPr="00511F07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511F07" w:rsidRPr="00511F07" w:rsidRDefault="00511F07" w:rsidP="00511F07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511F07">
              <w:rPr>
                <w:rFonts w:ascii="Calibri" w:hAnsi="Calibri"/>
              </w:rPr>
              <w:t>12</w:t>
            </w:r>
            <w:r w:rsidRPr="00511F07">
              <w:rPr>
                <w:rFonts w:ascii="Calibri" w:hAnsi="Calibri"/>
                <w:vertAlign w:val="superscript"/>
              </w:rPr>
              <w:t>H</w:t>
            </w:r>
            <w:r w:rsidRPr="00511F07">
              <w:rPr>
                <w:rFonts w:ascii="Calibri" w:hAnsi="Calibri"/>
              </w:rPr>
              <w:t>20</w:t>
            </w:r>
          </w:p>
        </w:tc>
        <w:tc>
          <w:tcPr>
            <w:tcW w:w="4253" w:type="dxa"/>
            <w:vAlign w:val="center"/>
          </w:tcPr>
          <w:p w:rsidR="00511F07" w:rsidRPr="009D4089" w:rsidRDefault="00511F07" w:rsidP="00511F07">
            <w:pPr>
              <w:jc w:val="center"/>
              <w:rPr>
                <w:rFonts w:cstheme="minorHAnsi"/>
                <w:lang w:eastAsia="ar-SA"/>
              </w:rPr>
            </w:pPr>
            <w:r w:rsidRPr="009D4089">
              <w:rPr>
                <w:rFonts w:cstheme="minorHAnsi"/>
                <w:lang w:eastAsia="ar-SA"/>
              </w:rPr>
              <w:t>Marianna GUINCHI</w:t>
            </w:r>
          </w:p>
        </w:tc>
        <w:tc>
          <w:tcPr>
            <w:tcW w:w="1842" w:type="dxa"/>
            <w:vAlign w:val="center"/>
          </w:tcPr>
          <w:p w:rsidR="00511F07" w:rsidRPr="009D4089" w:rsidRDefault="00511F07" w:rsidP="00511F07">
            <w:pPr>
              <w:jc w:val="center"/>
              <w:rPr>
                <w:rFonts w:cstheme="minorHAnsi"/>
                <w:lang w:eastAsia="ar-SA"/>
              </w:rPr>
            </w:pPr>
            <w:r w:rsidRPr="009D4089">
              <w:rPr>
                <w:rFonts w:cstheme="minorHAnsi"/>
                <w:lang w:eastAsia="ar-SA"/>
              </w:rPr>
              <w:t>Amphi C2</w:t>
            </w:r>
          </w:p>
        </w:tc>
      </w:tr>
    </w:tbl>
    <w:p w:rsidR="00380842" w:rsidRDefault="00380842" w:rsidP="00380842"/>
    <w:p w:rsidR="000F340D" w:rsidRPr="002B26EB" w:rsidRDefault="000F340D" w:rsidP="000F340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 xml:space="preserve">4P8PSESP : </w:t>
      </w:r>
      <w:proofErr w:type="spellStart"/>
      <w:r>
        <w:rPr>
          <w:rFonts w:ascii="Calibri" w:hAnsi="Calibri"/>
          <w:smallCaps/>
          <w:sz w:val="28"/>
        </w:rPr>
        <w:t>Experimental</w:t>
      </w:r>
      <w:proofErr w:type="spellEnd"/>
      <w:r>
        <w:rPr>
          <w:rFonts w:ascii="Calibri" w:hAnsi="Calibri"/>
          <w:smallCaps/>
          <w:sz w:val="28"/>
        </w:rPr>
        <w:t xml:space="preserve"> social psychology</w:t>
      </w:r>
    </w:p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793"/>
        <w:gridCol w:w="1617"/>
        <w:gridCol w:w="1134"/>
        <w:gridCol w:w="1134"/>
        <w:gridCol w:w="4253"/>
        <w:gridCol w:w="1842"/>
      </w:tblGrid>
      <w:tr w:rsidR="000F340D" w:rsidRPr="00461C7F" w:rsidTr="001D63D3">
        <w:trPr>
          <w:trHeight w:val="495"/>
        </w:trPr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0D" w:rsidRPr="00461C7F" w:rsidRDefault="000F340D" w:rsidP="001D63D3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vAlign w:val="center"/>
          </w:tcPr>
          <w:p w:rsidR="000F340D" w:rsidRPr="00461C7F" w:rsidRDefault="000F340D" w:rsidP="001D63D3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0F340D" w:rsidRPr="00461C7F" w:rsidRDefault="000F340D" w:rsidP="001D63D3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0F340D" w:rsidRPr="00461C7F" w:rsidRDefault="000F340D" w:rsidP="001D63D3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53" w:type="dxa"/>
            <w:vAlign w:val="center"/>
          </w:tcPr>
          <w:p w:rsidR="000F340D" w:rsidRPr="00461C7F" w:rsidRDefault="000F340D" w:rsidP="001D63D3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842" w:type="dxa"/>
            <w:vAlign w:val="center"/>
          </w:tcPr>
          <w:p w:rsidR="000F340D" w:rsidRPr="00461C7F" w:rsidRDefault="000F340D" w:rsidP="001D63D3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550225" w:rsidRPr="00461C7F" w:rsidTr="001D63D3">
        <w:trPr>
          <w:trHeight w:val="468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225" w:rsidRPr="003C596E" w:rsidRDefault="00550225" w:rsidP="00550225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617" w:type="dxa"/>
            <w:vAlign w:val="center"/>
          </w:tcPr>
          <w:p w:rsidR="00550225" w:rsidRPr="00511F07" w:rsidRDefault="00550225" w:rsidP="00550225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511F07">
              <w:rPr>
                <w:rFonts w:ascii="Calibri" w:hAnsi="Calibri"/>
              </w:rPr>
              <w:t>Jeudi</w:t>
            </w:r>
          </w:p>
        </w:tc>
        <w:tc>
          <w:tcPr>
            <w:tcW w:w="1134" w:type="dxa"/>
            <w:vAlign w:val="center"/>
          </w:tcPr>
          <w:p w:rsidR="00550225" w:rsidRPr="00511F07" w:rsidRDefault="00550225" w:rsidP="00550225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511F07">
              <w:rPr>
                <w:rFonts w:ascii="Calibri" w:hAnsi="Calibri"/>
              </w:rPr>
              <w:t>10</w:t>
            </w:r>
            <w:r w:rsidRPr="00511F07">
              <w:rPr>
                <w:rFonts w:ascii="Calibri" w:hAnsi="Calibri"/>
                <w:vertAlign w:val="superscript"/>
              </w:rPr>
              <w:t>H</w:t>
            </w:r>
            <w:r w:rsidRPr="00511F07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550225" w:rsidRPr="00511F07" w:rsidRDefault="00550225" w:rsidP="00550225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511F07">
              <w:rPr>
                <w:rFonts w:ascii="Calibri" w:hAnsi="Calibri"/>
              </w:rPr>
              <w:t>12</w:t>
            </w:r>
            <w:r w:rsidRPr="00511F07">
              <w:rPr>
                <w:rFonts w:ascii="Calibri" w:hAnsi="Calibri"/>
                <w:vertAlign w:val="superscript"/>
              </w:rPr>
              <w:t>H</w:t>
            </w:r>
            <w:r w:rsidRPr="00511F07">
              <w:rPr>
                <w:rFonts w:ascii="Calibri" w:hAnsi="Calibri"/>
              </w:rPr>
              <w:t>20</w:t>
            </w:r>
          </w:p>
        </w:tc>
        <w:tc>
          <w:tcPr>
            <w:tcW w:w="4253" w:type="dxa"/>
            <w:vAlign w:val="center"/>
          </w:tcPr>
          <w:p w:rsidR="00550225" w:rsidRPr="00511F07" w:rsidRDefault="00550225" w:rsidP="00550225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511F07">
              <w:rPr>
                <w:rFonts w:ascii="Calibri" w:hAnsi="Calibri"/>
              </w:rPr>
              <w:t>Constantina BADEA</w:t>
            </w:r>
          </w:p>
        </w:tc>
        <w:tc>
          <w:tcPr>
            <w:tcW w:w="1842" w:type="dxa"/>
            <w:vAlign w:val="center"/>
          </w:tcPr>
          <w:p w:rsidR="00550225" w:rsidRPr="00511F07" w:rsidRDefault="00550225" w:rsidP="00550225">
            <w:pPr>
              <w:jc w:val="center"/>
              <w:rPr>
                <w:rFonts w:cstheme="minorHAnsi"/>
                <w:lang w:eastAsia="ar-SA"/>
              </w:rPr>
            </w:pPr>
            <w:r w:rsidRPr="00511F07">
              <w:rPr>
                <w:rFonts w:cstheme="minorHAnsi"/>
                <w:lang w:eastAsia="ar-SA"/>
              </w:rPr>
              <w:t>Voir ENT</w:t>
            </w:r>
          </w:p>
        </w:tc>
      </w:tr>
    </w:tbl>
    <w:p w:rsidR="000F340D" w:rsidRDefault="000F340D" w:rsidP="00380842"/>
    <w:p w:rsidR="00380842" w:rsidRDefault="00380842" w:rsidP="00380842"/>
    <w:p w:rsidR="00380842" w:rsidRPr="00A83AA6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</w:rPr>
      </w:pPr>
      <w:r>
        <w:rPr>
          <w:rFonts w:ascii="Calibri" w:hAnsi="Calibri"/>
          <w:color w:val="C272EE"/>
          <w:sz w:val="32"/>
          <w:szCs w:val="36"/>
          <w:u w:val="single"/>
        </w:rPr>
        <w:t>UE</w:t>
      </w:r>
      <w:r w:rsidR="00904131">
        <w:rPr>
          <w:rFonts w:ascii="Calibri" w:hAnsi="Calibri"/>
          <w:color w:val="C272EE"/>
          <w:sz w:val="32"/>
          <w:szCs w:val="36"/>
          <w:u w:val="single"/>
        </w:rPr>
        <w:t>6 – 4PPTUE8</w:t>
      </w:r>
      <w:r w:rsidRPr="00A83AA6">
        <w:rPr>
          <w:rFonts w:ascii="Calibri" w:hAnsi="Calibri"/>
          <w:color w:val="C272EE"/>
          <w:sz w:val="32"/>
          <w:szCs w:val="36"/>
          <w:u w:val="single"/>
        </w:rPr>
        <w:t xml:space="preserve">6 : </w:t>
      </w:r>
      <w:r w:rsidR="00904131">
        <w:rPr>
          <w:rFonts w:ascii="Calibri" w:hAnsi="Calibri"/>
          <w:color w:val="C272EE"/>
          <w:sz w:val="32"/>
          <w:szCs w:val="36"/>
          <w:u w:val="single"/>
        </w:rPr>
        <w:t>INSERTION : ANALYSE ET REGULATION DE PRATIQUES</w:t>
      </w:r>
    </w:p>
    <w:p w:rsidR="00380842" w:rsidRDefault="00380842" w:rsidP="00380842"/>
    <w:p w:rsidR="00380842" w:rsidRPr="002B26EB" w:rsidRDefault="000F340D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380842">
        <w:rPr>
          <w:rFonts w:ascii="Calibri" w:hAnsi="Calibri"/>
          <w:smallCaps/>
          <w:sz w:val="28"/>
        </w:rPr>
        <w:t>P</w:t>
      </w:r>
      <w:r w:rsidR="00904131">
        <w:rPr>
          <w:rFonts w:ascii="Calibri" w:hAnsi="Calibri"/>
          <w:smallCaps/>
          <w:sz w:val="28"/>
        </w:rPr>
        <w:t>TARP</w:t>
      </w:r>
      <w:r w:rsidR="00380842">
        <w:rPr>
          <w:rFonts w:ascii="Calibri" w:hAnsi="Calibri"/>
          <w:smallCaps/>
          <w:sz w:val="28"/>
        </w:rPr>
        <w:t xml:space="preserve"> : </w:t>
      </w:r>
      <w:r w:rsidR="00904131">
        <w:rPr>
          <w:rFonts w:ascii="Calibri" w:hAnsi="Calibri"/>
          <w:smallCaps/>
          <w:sz w:val="28"/>
        </w:rPr>
        <w:t>Insertion : analyse et régulation de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380842" w:rsidRPr="00461C7F" w:rsidTr="0057028C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380842" w:rsidRPr="00461C7F" w:rsidRDefault="00380842" w:rsidP="0057028C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380842" w:rsidRPr="00461C7F" w:rsidTr="003C596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842" w:rsidRPr="003C596E" w:rsidRDefault="003C596E" w:rsidP="00380842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380842" w:rsidRPr="00461C7F" w:rsidRDefault="00380842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80842" w:rsidRPr="00461C7F" w:rsidRDefault="00380842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80842" w:rsidRPr="00461C7F" w:rsidRDefault="00380842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80842" w:rsidRPr="00461C7F" w:rsidRDefault="00380842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80842" w:rsidRPr="00461C7F" w:rsidRDefault="00380842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3C596E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C596E" w:rsidRPr="003C596E" w:rsidRDefault="003C596E" w:rsidP="00380842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3C596E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C596E" w:rsidRPr="003C596E" w:rsidRDefault="003C596E" w:rsidP="00380842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3C596E" w:rsidRPr="00461C7F" w:rsidTr="0057028C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C596E" w:rsidRPr="003C596E" w:rsidRDefault="003C596E" w:rsidP="00380842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TD4</w:t>
            </w:r>
          </w:p>
        </w:tc>
        <w:tc>
          <w:tcPr>
            <w:tcW w:w="1559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C596E" w:rsidRPr="00461C7F" w:rsidRDefault="003C596E" w:rsidP="00380842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380842" w:rsidRPr="00E773AB" w:rsidRDefault="00380842" w:rsidP="00E773AB">
      <w:pPr>
        <w:rPr>
          <w:lang w:eastAsia="ar-SA"/>
        </w:rPr>
      </w:pPr>
    </w:p>
    <w:sectPr w:rsidR="00380842" w:rsidRPr="00E773AB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60" w:rsidRDefault="00F55760" w:rsidP="005B5342">
      <w:pPr>
        <w:spacing w:after="0" w:line="240" w:lineRule="auto"/>
      </w:pPr>
      <w:r>
        <w:separator/>
      </w:r>
    </w:p>
  </w:endnote>
  <w:endnote w:type="continuationSeparator" w:id="0">
    <w:p w:rsidR="00F55760" w:rsidRDefault="00F55760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F55760" w:rsidRDefault="00F55760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760" w:rsidRDefault="00F55760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D0B3C" w:rsidRPr="006D0B3C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F55760" w:rsidRDefault="00F55760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D0B3C" w:rsidRPr="006D0B3C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60" w:rsidRDefault="00F55760" w:rsidP="005B5342">
      <w:pPr>
        <w:spacing w:after="0" w:line="240" w:lineRule="auto"/>
      </w:pPr>
      <w:r>
        <w:separator/>
      </w:r>
    </w:p>
  </w:footnote>
  <w:footnote w:type="continuationSeparator" w:id="0">
    <w:p w:rsidR="00F55760" w:rsidRDefault="00F55760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60" w:rsidRDefault="00F55760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2F50">
      <w:rPr>
        <w:b/>
        <w:sz w:val="24"/>
      </w:rPr>
      <w:t>19 novembre</w:t>
    </w:r>
    <w:r w:rsidRPr="005B5342">
      <w:rPr>
        <w:b/>
        <w:sz w:val="24"/>
      </w:rPr>
      <w:t xml:space="preserve"> 2020</w:t>
    </w:r>
    <w:r w:rsidRPr="005B5342">
      <w:rPr>
        <w:b/>
        <w:sz w:val="24"/>
      </w:rPr>
      <w:tab/>
    </w:r>
    <w:r>
      <w:rPr>
        <w:sz w:val="24"/>
      </w:rPr>
      <w:t xml:space="preserve">    </w:t>
    </w:r>
    <w:r w:rsidR="00A12F50">
      <w:rPr>
        <w:sz w:val="24"/>
      </w:rPr>
      <w:t xml:space="preserve">                      </w:t>
    </w:r>
    <w:r>
      <w:rPr>
        <w:sz w:val="24"/>
      </w:rPr>
      <w:t xml:space="preserve">     </w:t>
    </w:r>
    <w:r w:rsidRPr="005B5342">
      <w:rPr>
        <w:b/>
        <w:color w:val="FF0000"/>
        <w:sz w:val="24"/>
      </w:rPr>
      <w:t>ATTENTION !!! : L’emploi du temps peut être soumis à des modifications</w:t>
    </w:r>
  </w:p>
  <w:p w:rsidR="00F55760" w:rsidRDefault="00F55760">
    <w:pPr>
      <w:pStyle w:val="En-tte"/>
      <w:rPr>
        <w:sz w:val="24"/>
      </w:rPr>
    </w:pPr>
  </w:p>
  <w:p w:rsidR="00F55760" w:rsidRPr="005B5342" w:rsidRDefault="00F55760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931D76"/>
    <w:multiLevelType w:val="hybridMultilevel"/>
    <w:tmpl w:val="C7E05A14"/>
    <w:lvl w:ilvl="0" w:tplc="F788C85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1E356B"/>
    <w:multiLevelType w:val="hybridMultilevel"/>
    <w:tmpl w:val="11D2F126"/>
    <w:lvl w:ilvl="0" w:tplc="1E5024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22129"/>
    <w:rsid w:val="000F340D"/>
    <w:rsid w:val="001A0966"/>
    <w:rsid w:val="001A5B35"/>
    <w:rsid w:val="001C6D1C"/>
    <w:rsid w:val="00223504"/>
    <w:rsid w:val="002B26EB"/>
    <w:rsid w:val="0034546A"/>
    <w:rsid w:val="00380842"/>
    <w:rsid w:val="003C596E"/>
    <w:rsid w:val="00410F62"/>
    <w:rsid w:val="00506A92"/>
    <w:rsid w:val="00511F07"/>
    <w:rsid w:val="00550225"/>
    <w:rsid w:val="00553F63"/>
    <w:rsid w:val="005B5342"/>
    <w:rsid w:val="005F6018"/>
    <w:rsid w:val="00660104"/>
    <w:rsid w:val="006901F8"/>
    <w:rsid w:val="006C0BF1"/>
    <w:rsid w:val="006D0B3C"/>
    <w:rsid w:val="006D3A17"/>
    <w:rsid w:val="006E26E6"/>
    <w:rsid w:val="007274BA"/>
    <w:rsid w:val="00772D47"/>
    <w:rsid w:val="007D1F7C"/>
    <w:rsid w:val="00826D90"/>
    <w:rsid w:val="008B0071"/>
    <w:rsid w:val="008B0557"/>
    <w:rsid w:val="008D648D"/>
    <w:rsid w:val="00904131"/>
    <w:rsid w:val="009D4089"/>
    <w:rsid w:val="009F4542"/>
    <w:rsid w:val="00A12F50"/>
    <w:rsid w:val="00A66E71"/>
    <w:rsid w:val="00A83AA6"/>
    <w:rsid w:val="00AF0413"/>
    <w:rsid w:val="00B30A6A"/>
    <w:rsid w:val="00B3302F"/>
    <w:rsid w:val="00B4068F"/>
    <w:rsid w:val="00B441FA"/>
    <w:rsid w:val="00B77E66"/>
    <w:rsid w:val="00BC55D7"/>
    <w:rsid w:val="00C011A1"/>
    <w:rsid w:val="00C26A5F"/>
    <w:rsid w:val="00C9743A"/>
    <w:rsid w:val="00CF0479"/>
    <w:rsid w:val="00DB01BA"/>
    <w:rsid w:val="00DE70B8"/>
    <w:rsid w:val="00DE794E"/>
    <w:rsid w:val="00E46D30"/>
    <w:rsid w:val="00E50E65"/>
    <w:rsid w:val="00E773AB"/>
    <w:rsid w:val="00F55760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42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E7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9DEEA-E0F3-440F-B22A-DE8365A7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20</cp:revision>
  <dcterms:created xsi:type="dcterms:W3CDTF">2020-08-27T12:10:00Z</dcterms:created>
  <dcterms:modified xsi:type="dcterms:W3CDTF">2020-12-15T10:55:00Z</dcterms:modified>
</cp:coreProperties>
</file>